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2ED" w:rsidRPr="00D86C3C" w:rsidRDefault="001862ED" w:rsidP="00D86C3C">
      <w:pPr>
        <w:pStyle w:val="ListParagraph"/>
        <w:ind w:left="0"/>
        <w:rPr>
          <w:rFonts w:ascii="Times New Roman" w:hAnsi="Times New Roman" w:cs="Times New Roman"/>
          <w:b/>
          <w:bCs/>
          <w:sz w:val="30"/>
          <w:szCs w:val="30"/>
          <w:u w:val="single"/>
        </w:rPr>
      </w:pPr>
      <w:r w:rsidRPr="00D86C3C">
        <w:rPr>
          <w:rFonts w:ascii="Times New Roman" w:hAnsi="Times New Roman" w:cs="Times New Roman"/>
          <w:b/>
          <w:bCs/>
          <w:sz w:val="30"/>
          <w:szCs w:val="30"/>
          <w:u w:val="single"/>
        </w:rPr>
        <w:t xml:space="preserve">Training on “Production and protection technology of pulses” </w:t>
      </w:r>
      <w:r w:rsidR="00D86C3C" w:rsidRPr="00D86C3C">
        <w:rPr>
          <w:rFonts w:ascii="Times New Roman" w:hAnsi="Times New Roman" w:cs="Times New Roman"/>
          <w:b/>
          <w:bCs/>
          <w:sz w:val="30"/>
          <w:szCs w:val="30"/>
          <w:u w:val="single"/>
        </w:rPr>
        <w:t xml:space="preserve">at CRDE- </w:t>
      </w:r>
      <w:proofErr w:type="spellStart"/>
      <w:r w:rsidR="00D86C3C" w:rsidRPr="00D86C3C">
        <w:rPr>
          <w:rFonts w:ascii="Times New Roman" w:hAnsi="Times New Roman" w:cs="Times New Roman"/>
          <w:b/>
          <w:bCs/>
          <w:sz w:val="30"/>
          <w:szCs w:val="30"/>
          <w:u w:val="single"/>
        </w:rPr>
        <w:t>Krishi</w:t>
      </w:r>
      <w:proofErr w:type="spellEnd"/>
      <w:r w:rsidR="00D86C3C" w:rsidRPr="00D86C3C">
        <w:rPr>
          <w:rFonts w:ascii="Times New Roman" w:hAnsi="Times New Roman" w:cs="Times New Roman"/>
          <w:b/>
          <w:bCs/>
          <w:sz w:val="30"/>
          <w:szCs w:val="30"/>
          <w:u w:val="single"/>
        </w:rPr>
        <w:t xml:space="preserve"> </w:t>
      </w:r>
      <w:proofErr w:type="spellStart"/>
      <w:r w:rsidR="00D86C3C" w:rsidRPr="00D86C3C">
        <w:rPr>
          <w:rFonts w:ascii="Times New Roman" w:hAnsi="Times New Roman" w:cs="Times New Roman"/>
          <w:b/>
          <w:bCs/>
          <w:sz w:val="30"/>
          <w:szCs w:val="30"/>
          <w:u w:val="single"/>
        </w:rPr>
        <w:t>Vigyan</w:t>
      </w:r>
      <w:proofErr w:type="spellEnd"/>
      <w:r w:rsidR="00D86C3C" w:rsidRPr="00D86C3C">
        <w:rPr>
          <w:rFonts w:ascii="Times New Roman" w:hAnsi="Times New Roman" w:cs="Times New Roman"/>
          <w:b/>
          <w:bCs/>
          <w:sz w:val="30"/>
          <w:szCs w:val="30"/>
          <w:u w:val="single"/>
        </w:rPr>
        <w:t xml:space="preserve"> Kendra, </w:t>
      </w:r>
      <w:proofErr w:type="spellStart"/>
      <w:r w:rsidR="00D86C3C" w:rsidRPr="00D86C3C">
        <w:rPr>
          <w:rFonts w:ascii="Times New Roman" w:hAnsi="Times New Roman" w:cs="Times New Roman"/>
          <w:b/>
          <w:bCs/>
          <w:sz w:val="30"/>
          <w:szCs w:val="30"/>
          <w:u w:val="single"/>
        </w:rPr>
        <w:t>Sewania</w:t>
      </w:r>
      <w:proofErr w:type="spellEnd"/>
      <w:r w:rsidR="00D86C3C" w:rsidRPr="00D86C3C">
        <w:rPr>
          <w:rFonts w:ascii="Times New Roman" w:hAnsi="Times New Roman" w:cs="Times New Roman"/>
          <w:b/>
          <w:bCs/>
          <w:sz w:val="30"/>
          <w:szCs w:val="30"/>
          <w:u w:val="single"/>
        </w:rPr>
        <w:t xml:space="preserve">, District- </w:t>
      </w:r>
      <w:proofErr w:type="spellStart"/>
      <w:r w:rsidR="00D86C3C" w:rsidRPr="00D86C3C">
        <w:rPr>
          <w:rFonts w:ascii="Times New Roman" w:hAnsi="Times New Roman" w:cs="Times New Roman"/>
          <w:b/>
          <w:bCs/>
          <w:sz w:val="30"/>
          <w:szCs w:val="30"/>
          <w:u w:val="single"/>
        </w:rPr>
        <w:t>Sehore</w:t>
      </w:r>
      <w:proofErr w:type="spellEnd"/>
      <w:r w:rsidR="00D86C3C" w:rsidRPr="00D86C3C">
        <w:rPr>
          <w:rFonts w:ascii="Times New Roman" w:hAnsi="Times New Roman" w:cs="Times New Roman"/>
          <w:b/>
          <w:bCs/>
          <w:sz w:val="30"/>
          <w:szCs w:val="30"/>
          <w:u w:val="single"/>
        </w:rPr>
        <w:t xml:space="preserve"> on 08-09 October, 2015</w:t>
      </w:r>
    </w:p>
    <w:p w:rsidR="001862ED" w:rsidRDefault="001862ED" w:rsidP="00D86C3C">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sidRPr="002333B7">
        <w:rPr>
          <w:rFonts w:ascii="Times New Roman" w:hAnsi="Times New Roman" w:cs="Times New Roman"/>
          <w:sz w:val="26"/>
          <w:szCs w:val="26"/>
        </w:rPr>
        <w:t>Two d</w:t>
      </w:r>
      <w:r w:rsidR="00D86C3C">
        <w:rPr>
          <w:rFonts w:ascii="Times New Roman" w:hAnsi="Times New Roman" w:cs="Times New Roman"/>
          <w:sz w:val="26"/>
          <w:szCs w:val="26"/>
        </w:rPr>
        <w:t>ays Training of farmers/ farmer</w:t>
      </w:r>
      <w:r w:rsidRPr="002333B7">
        <w:rPr>
          <w:rFonts w:ascii="Times New Roman" w:hAnsi="Times New Roman" w:cs="Times New Roman"/>
          <w:sz w:val="26"/>
          <w:szCs w:val="26"/>
        </w:rPr>
        <w:t xml:space="preserve"> groups/</w:t>
      </w:r>
      <w:r w:rsidR="00D86C3C">
        <w:rPr>
          <w:rFonts w:ascii="Times New Roman" w:hAnsi="Times New Roman" w:cs="Times New Roman"/>
          <w:sz w:val="26"/>
          <w:szCs w:val="26"/>
        </w:rPr>
        <w:t xml:space="preserve"> </w:t>
      </w:r>
      <w:r w:rsidRPr="002333B7">
        <w:rPr>
          <w:rFonts w:ascii="Times New Roman" w:hAnsi="Times New Roman" w:cs="Times New Roman"/>
          <w:sz w:val="26"/>
          <w:szCs w:val="26"/>
        </w:rPr>
        <w:t xml:space="preserve">FPOs was organized by CRDE- </w:t>
      </w:r>
      <w:proofErr w:type="spellStart"/>
      <w:r w:rsidRPr="002333B7">
        <w:rPr>
          <w:rFonts w:ascii="Times New Roman" w:hAnsi="Times New Roman" w:cs="Times New Roman"/>
          <w:sz w:val="26"/>
          <w:szCs w:val="26"/>
        </w:rPr>
        <w:t>Krishi</w:t>
      </w:r>
      <w:proofErr w:type="spellEnd"/>
      <w:r w:rsidR="00D86C3C">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Vigyan</w:t>
      </w:r>
      <w:proofErr w:type="spellEnd"/>
      <w:r w:rsidRPr="002333B7">
        <w:rPr>
          <w:rFonts w:ascii="Times New Roman" w:hAnsi="Times New Roman" w:cs="Times New Roman"/>
          <w:sz w:val="26"/>
          <w:szCs w:val="26"/>
        </w:rPr>
        <w:t xml:space="preserve"> Kendra, </w:t>
      </w:r>
      <w:proofErr w:type="spellStart"/>
      <w:r w:rsidR="00D86C3C">
        <w:rPr>
          <w:rFonts w:ascii="Times New Roman" w:hAnsi="Times New Roman" w:cs="Times New Roman"/>
          <w:sz w:val="26"/>
          <w:szCs w:val="26"/>
        </w:rPr>
        <w:t>Sewania</w:t>
      </w:r>
      <w:proofErr w:type="spellEnd"/>
      <w:r w:rsidR="00D86C3C">
        <w:rPr>
          <w:rFonts w:ascii="Times New Roman" w:hAnsi="Times New Roman" w:cs="Times New Roman"/>
          <w:sz w:val="26"/>
          <w:szCs w:val="26"/>
        </w:rPr>
        <w:t xml:space="preserve">, </w:t>
      </w:r>
      <w:proofErr w:type="gramStart"/>
      <w:r w:rsidR="00D86C3C">
        <w:rPr>
          <w:rFonts w:ascii="Times New Roman" w:hAnsi="Times New Roman" w:cs="Times New Roman"/>
          <w:sz w:val="26"/>
          <w:szCs w:val="26"/>
        </w:rPr>
        <w:t>District</w:t>
      </w:r>
      <w:proofErr w:type="gramEnd"/>
      <w:r w:rsidR="00D86C3C">
        <w:rPr>
          <w:rFonts w:ascii="Times New Roman" w:hAnsi="Times New Roman" w:cs="Times New Roman"/>
          <w:sz w:val="26"/>
          <w:szCs w:val="26"/>
        </w:rPr>
        <w:t xml:space="preserve">- </w:t>
      </w:r>
      <w:proofErr w:type="spellStart"/>
      <w:r w:rsidR="00D86C3C">
        <w:rPr>
          <w:rFonts w:ascii="Times New Roman" w:hAnsi="Times New Roman" w:cs="Times New Roman"/>
          <w:sz w:val="26"/>
          <w:szCs w:val="26"/>
        </w:rPr>
        <w:t>Sehore</w:t>
      </w:r>
      <w:proofErr w:type="spellEnd"/>
      <w:r w:rsidR="00D86C3C">
        <w:rPr>
          <w:rFonts w:ascii="Times New Roman" w:hAnsi="Times New Roman" w:cs="Times New Roman"/>
          <w:sz w:val="26"/>
          <w:szCs w:val="26"/>
        </w:rPr>
        <w:t xml:space="preserve"> on 08</w:t>
      </w:r>
      <w:r w:rsidRPr="002333B7">
        <w:rPr>
          <w:rFonts w:ascii="Times New Roman" w:hAnsi="Times New Roman" w:cs="Times New Roman"/>
          <w:sz w:val="26"/>
          <w:szCs w:val="26"/>
        </w:rPr>
        <w:t xml:space="preserve">-09 October, 2015. In this </w:t>
      </w:r>
      <w:proofErr w:type="spellStart"/>
      <w:r w:rsidRPr="002333B7">
        <w:rPr>
          <w:rFonts w:ascii="Times New Roman" w:hAnsi="Times New Roman" w:cs="Times New Roman"/>
          <w:sz w:val="26"/>
          <w:szCs w:val="26"/>
        </w:rPr>
        <w:t>programme</w:t>
      </w:r>
      <w:proofErr w:type="spellEnd"/>
      <w:r w:rsidRPr="002333B7">
        <w:rPr>
          <w:rFonts w:ascii="Times New Roman" w:hAnsi="Times New Roman" w:cs="Times New Roman"/>
          <w:sz w:val="26"/>
          <w:szCs w:val="26"/>
        </w:rPr>
        <w:t xml:space="preserve"> 52 participants were presented and shared their experiences, knowledge and innovative idea’s during inaugural session</w:t>
      </w:r>
      <w:r>
        <w:rPr>
          <w:rFonts w:ascii="Times New Roman" w:hAnsi="Times New Roman" w:cs="Times New Roman"/>
          <w:sz w:val="26"/>
          <w:szCs w:val="26"/>
        </w:rPr>
        <w:t xml:space="preserve">. The </w:t>
      </w:r>
      <w:proofErr w:type="spellStart"/>
      <w:r>
        <w:rPr>
          <w:rFonts w:ascii="Times New Roman" w:hAnsi="Times New Roman" w:cs="Times New Roman"/>
          <w:sz w:val="26"/>
          <w:szCs w:val="26"/>
        </w:rPr>
        <w:t>programme</w:t>
      </w:r>
      <w:proofErr w:type="spellEnd"/>
      <w:r>
        <w:rPr>
          <w:rFonts w:ascii="Times New Roman" w:hAnsi="Times New Roman" w:cs="Times New Roman"/>
          <w:sz w:val="26"/>
          <w:szCs w:val="26"/>
        </w:rPr>
        <w:t xml:space="preserve"> was inaugurated</w:t>
      </w:r>
      <w:r w:rsidR="00D86C3C">
        <w:rPr>
          <w:rFonts w:ascii="Times New Roman" w:hAnsi="Times New Roman" w:cs="Times New Roman"/>
          <w:sz w:val="26"/>
          <w:szCs w:val="26"/>
        </w:rPr>
        <w:t xml:space="preserve"> by </w:t>
      </w:r>
      <w:proofErr w:type="spellStart"/>
      <w:r w:rsidR="00D86C3C">
        <w:rPr>
          <w:rFonts w:ascii="Times New Roman" w:hAnsi="Times New Roman" w:cs="Times New Roman"/>
          <w:sz w:val="26"/>
          <w:szCs w:val="26"/>
        </w:rPr>
        <w:t>Ho’</w:t>
      </w:r>
      <w:r w:rsidRPr="002333B7">
        <w:rPr>
          <w:rFonts w:ascii="Times New Roman" w:hAnsi="Times New Roman" w:cs="Times New Roman"/>
          <w:sz w:val="26"/>
          <w:szCs w:val="26"/>
        </w:rPr>
        <w:t>ble</w:t>
      </w:r>
      <w:proofErr w:type="spellEnd"/>
      <w:r w:rsidRPr="002333B7">
        <w:rPr>
          <w:rFonts w:ascii="Times New Roman" w:hAnsi="Times New Roman" w:cs="Times New Roman"/>
          <w:sz w:val="26"/>
          <w:szCs w:val="26"/>
        </w:rPr>
        <w:t xml:space="preserve"> Sri </w:t>
      </w:r>
      <w:proofErr w:type="spellStart"/>
      <w:r w:rsidRPr="002333B7">
        <w:rPr>
          <w:rFonts w:ascii="Times New Roman" w:hAnsi="Times New Roman" w:cs="Times New Roman"/>
          <w:sz w:val="26"/>
          <w:szCs w:val="26"/>
        </w:rPr>
        <w:t>Shailendra</w:t>
      </w:r>
      <w:proofErr w:type="spellEnd"/>
      <w:r w:rsidRPr="002333B7">
        <w:rPr>
          <w:rFonts w:ascii="Times New Roman" w:hAnsi="Times New Roman" w:cs="Times New Roman"/>
          <w:sz w:val="26"/>
          <w:szCs w:val="26"/>
        </w:rPr>
        <w:t xml:space="preserve"> Patel, M.L.A., </w:t>
      </w:r>
      <w:proofErr w:type="spellStart"/>
      <w:r w:rsidRPr="002333B7">
        <w:rPr>
          <w:rFonts w:ascii="Times New Roman" w:hAnsi="Times New Roman" w:cs="Times New Roman"/>
          <w:sz w:val="26"/>
          <w:szCs w:val="26"/>
        </w:rPr>
        <w:t>Ichhawar</w:t>
      </w:r>
      <w:proofErr w:type="spellEnd"/>
      <w:r w:rsidRPr="002333B7">
        <w:rPr>
          <w:rFonts w:ascii="Times New Roman" w:hAnsi="Times New Roman" w:cs="Times New Roman"/>
          <w:sz w:val="26"/>
          <w:szCs w:val="26"/>
        </w:rPr>
        <w:t xml:space="preserve"> and Dr. A. K. Tiwari, Director, Directorate of Pulses Development, GOI, Bhopal along with scientists from R.A.K. Collage of Agriculture, </w:t>
      </w:r>
      <w:proofErr w:type="spellStart"/>
      <w:r w:rsidRPr="002333B7">
        <w:rPr>
          <w:rFonts w:ascii="Times New Roman" w:hAnsi="Times New Roman" w:cs="Times New Roman"/>
          <w:sz w:val="26"/>
          <w:szCs w:val="26"/>
        </w:rPr>
        <w:t>Sehore</w:t>
      </w:r>
      <w:proofErr w:type="spellEnd"/>
      <w:r w:rsidRPr="002333B7">
        <w:rPr>
          <w:rFonts w:ascii="Times New Roman" w:hAnsi="Times New Roman" w:cs="Times New Roman"/>
          <w:sz w:val="26"/>
          <w:szCs w:val="26"/>
        </w:rPr>
        <w:t xml:space="preserve">, scientists from </w:t>
      </w:r>
      <w:proofErr w:type="spellStart"/>
      <w:r w:rsidRPr="002333B7">
        <w:rPr>
          <w:rFonts w:ascii="Times New Roman" w:hAnsi="Times New Roman" w:cs="Times New Roman"/>
          <w:sz w:val="26"/>
          <w:szCs w:val="26"/>
        </w:rPr>
        <w:t>K</w:t>
      </w:r>
      <w:r>
        <w:rPr>
          <w:rFonts w:ascii="Times New Roman" w:hAnsi="Times New Roman" w:cs="Times New Roman"/>
          <w:sz w:val="26"/>
          <w:szCs w:val="26"/>
        </w:rPr>
        <w:t>rishi</w:t>
      </w:r>
      <w:proofErr w:type="spellEnd"/>
      <w:r w:rsidR="00D86C3C">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V</w:t>
      </w:r>
      <w:r>
        <w:rPr>
          <w:rFonts w:ascii="Times New Roman" w:hAnsi="Times New Roman" w:cs="Times New Roman"/>
          <w:sz w:val="26"/>
          <w:szCs w:val="26"/>
        </w:rPr>
        <w:t>igyan</w:t>
      </w:r>
      <w:proofErr w:type="spellEnd"/>
      <w:r w:rsidR="00D86C3C">
        <w:rPr>
          <w:rFonts w:ascii="Times New Roman" w:hAnsi="Times New Roman" w:cs="Times New Roman"/>
          <w:sz w:val="26"/>
          <w:szCs w:val="26"/>
        </w:rPr>
        <w:t xml:space="preserve"> </w:t>
      </w:r>
      <w:r w:rsidRPr="002333B7">
        <w:rPr>
          <w:rFonts w:ascii="Times New Roman" w:hAnsi="Times New Roman" w:cs="Times New Roman"/>
          <w:sz w:val="26"/>
          <w:szCs w:val="26"/>
        </w:rPr>
        <w:t>K</w:t>
      </w:r>
      <w:r>
        <w:rPr>
          <w:rFonts w:ascii="Times New Roman" w:hAnsi="Times New Roman" w:cs="Times New Roman"/>
          <w:sz w:val="26"/>
          <w:szCs w:val="26"/>
        </w:rPr>
        <w:t>endra</w:t>
      </w:r>
      <w:r w:rsidRPr="002333B7">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Sehore</w:t>
      </w:r>
      <w:proofErr w:type="spellEnd"/>
      <w:r w:rsidRPr="002333B7">
        <w:rPr>
          <w:rFonts w:ascii="Times New Roman" w:hAnsi="Times New Roman" w:cs="Times New Roman"/>
          <w:sz w:val="26"/>
          <w:szCs w:val="26"/>
        </w:rPr>
        <w:t xml:space="preserve"> and </w:t>
      </w:r>
      <w:r>
        <w:rPr>
          <w:rFonts w:ascii="Times New Roman" w:hAnsi="Times New Roman" w:cs="Times New Roman"/>
          <w:sz w:val="26"/>
          <w:szCs w:val="26"/>
        </w:rPr>
        <w:t>targeted sta</w:t>
      </w:r>
      <w:r w:rsidRPr="002333B7">
        <w:rPr>
          <w:rFonts w:ascii="Times New Roman" w:hAnsi="Times New Roman" w:cs="Times New Roman"/>
          <w:sz w:val="26"/>
          <w:szCs w:val="26"/>
        </w:rPr>
        <w:t>k</w:t>
      </w:r>
      <w:r>
        <w:rPr>
          <w:rFonts w:ascii="Times New Roman" w:hAnsi="Times New Roman" w:cs="Times New Roman"/>
          <w:sz w:val="26"/>
          <w:szCs w:val="26"/>
        </w:rPr>
        <w:t>e</w:t>
      </w:r>
      <w:r w:rsidRPr="002333B7">
        <w:rPr>
          <w:rFonts w:ascii="Times New Roman" w:hAnsi="Times New Roman" w:cs="Times New Roman"/>
          <w:sz w:val="26"/>
          <w:szCs w:val="26"/>
        </w:rPr>
        <w:t xml:space="preserve"> holders. In the inaugural function Sri </w:t>
      </w:r>
      <w:proofErr w:type="spellStart"/>
      <w:r w:rsidRPr="002333B7">
        <w:rPr>
          <w:rFonts w:ascii="Times New Roman" w:hAnsi="Times New Roman" w:cs="Times New Roman"/>
          <w:sz w:val="26"/>
          <w:szCs w:val="26"/>
        </w:rPr>
        <w:t>Jainendra</w:t>
      </w:r>
      <w:proofErr w:type="spellEnd"/>
      <w:r w:rsidRPr="002333B7">
        <w:rPr>
          <w:rFonts w:ascii="Times New Roman" w:hAnsi="Times New Roman" w:cs="Times New Roman"/>
          <w:sz w:val="26"/>
          <w:szCs w:val="26"/>
        </w:rPr>
        <w:t xml:space="preserve"> Kumar </w:t>
      </w:r>
      <w:proofErr w:type="spellStart"/>
      <w:r w:rsidRPr="002333B7">
        <w:rPr>
          <w:rFonts w:ascii="Times New Roman" w:hAnsi="Times New Roman" w:cs="Times New Roman"/>
          <w:sz w:val="26"/>
          <w:szCs w:val="26"/>
        </w:rPr>
        <w:t>Kanaujia</w:t>
      </w:r>
      <w:proofErr w:type="spellEnd"/>
      <w:r>
        <w:rPr>
          <w:rFonts w:ascii="Times New Roman" w:hAnsi="Times New Roman" w:cs="Times New Roman"/>
          <w:sz w:val="26"/>
          <w:szCs w:val="26"/>
        </w:rPr>
        <w:t>,</w:t>
      </w:r>
      <w:r w:rsidRPr="002333B7">
        <w:rPr>
          <w:rFonts w:ascii="Times New Roman" w:hAnsi="Times New Roman" w:cs="Times New Roman"/>
          <w:sz w:val="26"/>
          <w:szCs w:val="26"/>
        </w:rPr>
        <w:t xml:space="preserve"> Head, </w:t>
      </w:r>
      <w:proofErr w:type="spellStart"/>
      <w:r w:rsidRPr="002333B7">
        <w:rPr>
          <w:rFonts w:ascii="Times New Roman" w:hAnsi="Times New Roman" w:cs="Times New Roman"/>
          <w:sz w:val="26"/>
          <w:szCs w:val="26"/>
        </w:rPr>
        <w:t>K</w:t>
      </w:r>
      <w:r>
        <w:rPr>
          <w:rFonts w:ascii="Times New Roman" w:hAnsi="Times New Roman" w:cs="Times New Roman"/>
          <w:sz w:val="26"/>
          <w:szCs w:val="26"/>
        </w:rPr>
        <w:t>rishi</w:t>
      </w:r>
      <w:proofErr w:type="spellEnd"/>
      <w:r w:rsidR="00D86C3C">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V</w:t>
      </w:r>
      <w:r>
        <w:rPr>
          <w:rFonts w:ascii="Times New Roman" w:hAnsi="Times New Roman" w:cs="Times New Roman"/>
          <w:sz w:val="26"/>
          <w:szCs w:val="26"/>
        </w:rPr>
        <w:t>igyan</w:t>
      </w:r>
      <w:proofErr w:type="spellEnd"/>
      <w:r w:rsidR="00D86C3C">
        <w:rPr>
          <w:rFonts w:ascii="Times New Roman" w:hAnsi="Times New Roman" w:cs="Times New Roman"/>
          <w:sz w:val="26"/>
          <w:szCs w:val="26"/>
        </w:rPr>
        <w:t xml:space="preserve"> </w:t>
      </w:r>
      <w:r w:rsidRPr="002333B7">
        <w:rPr>
          <w:rFonts w:ascii="Times New Roman" w:hAnsi="Times New Roman" w:cs="Times New Roman"/>
          <w:sz w:val="26"/>
          <w:szCs w:val="26"/>
        </w:rPr>
        <w:t>K</w:t>
      </w:r>
      <w:r>
        <w:rPr>
          <w:rFonts w:ascii="Times New Roman" w:hAnsi="Times New Roman" w:cs="Times New Roman"/>
          <w:sz w:val="26"/>
          <w:szCs w:val="26"/>
        </w:rPr>
        <w:t>endra</w:t>
      </w:r>
      <w:r w:rsidRPr="002333B7">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Sewania</w:t>
      </w:r>
      <w:proofErr w:type="spellEnd"/>
      <w:r w:rsidRPr="002333B7">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Sehore</w:t>
      </w:r>
      <w:proofErr w:type="spellEnd"/>
      <w:r w:rsidRPr="002333B7">
        <w:rPr>
          <w:rFonts w:ascii="Times New Roman" w:hAnsi="Times New Roman" w:cs="Times New Roman"/>
          <w:sz w:val="26"/>
          <w:szCs w:val="26"/>
        </w:rPr>
        <w:t xml:space="preserve"> welcome</w:t>
      </w:r>
      <w:r>
        <w:rPr>
          <w:rFonts w:ascii="Times New Roman" w:hAnsi="Times New Roman" w:cs="Times New Roman"/>
          <w:sz w:val="26"/>
          <w:szCs w:val="26"/>
        </w:rPr>
        <w:t>d</w:t>
      </w:r>
      <w:r w:rsidRPr="002333B7">
        <w:rPr>
          <w:rFonts w:ascii="Times New Roman" w:hAnsi="Times New Roman" w:cs="Times New Roman"/>
          <w:sz w:val="26"/>
          <w:szCs w:val="26"/>
        </w:rPr>
        <w:t xml:space="preserve"> to guest</w:t>
      </w:r>
      <w:r>
        <w:rPr>
          <w:rFonts w:ascii="Times New Roman" w:hAnsi="Times New Roman" w:cs="Times New Roman"/>
          <w:sz w:val="26"/>
          <w:szCs w:val="26"/>
        </w:rPr>
        <w:t>s and delegates. He also explaine</w:t>
      </w:r>
      <w:r w:rsidRPr="002333B7">
        <w:rPr>
          <w:rFonts w:ascii="Times New Roman" w:hAnsi="Times New Roman" w:cs="Times New Roman"/>
          <w:sz w:val="26"/>
          <w:szCs w:val="26"/>
        </w:rPr>
        <w:t xml:space="preserve">d the role of </w:t>
      </w:r>
      <w:proofErr w:type="spellStart"/>
      <w:r w:rsidRPr="002333B7">
        <w:rPr>
          <w:rFonts w:ascii="Times New Roman" w:hAnsi="Times New Roman" w:cs="Times New Roman"/>
          <w:sz w:val="26"/>
          <w:szCs w:val="26"/>
        </w:rPr>
        <w:t>Krishi</w:t>
      </w:r>
      <w:proofErr w:type="spellEnd"/>
      <w:r w:rsidR="00D86C3C">
        <w:rPr>
          <w:rFonts w:ascii="Times New Roman" w:hAnsi="Times New Roman" w:cs="Times New Roman"/>
          <w:sz w:val="26"/>
          <w:szCs w:val="26"/>
        </w:rPr>
        <w:t xml:space="preserve"> </w:t>
      </w:r>
      <w:proofErr w:type="spellStart"/>
      <w:r w:rsidRPr="002333B7">
        <w:rPr>
          <w:rFonts w:ascii="Times New Roman" w:hAnsi="Times New Roman" w:cs="Times New Roman"/>
          <w:sz w:val="26"/>
          <w:szCs w:val="26"/>
        </w:rPr>
        <w:t>Vigyan</w:t>
      </w:r>
      <w:proofErr w:type="spellEnd"/>
      <w:r w:rsidRPr="002333B7">
        <w:rPr>
          <w:rFonts w:ascii="Times New Roman" w:hAnsi="Times New Roman" w:cs="Times New Roman"/>
          <w:sz w:val="26"/>
          <w:szCs w:val="26"/>
        </w:rPr>
        <w:t xml:space="preserve"> Kendra’s in Agriculture development. </w:t>
      </w:r>
    </w:p>
    <w:p w:rsidR="001862ED" w:rsidRDefault="001862ED" w:rsidP="00D86C3C">
      <w:pPr>
        <w:spacing w:after="0" w:line="276" w:lineRule="auto"/>
        <w:ind w:firstLine="720"/>
        <w:jc w:val="both"/>
        <w:rPr>
          <w:rFonts w:ascii="Times New Roman" w:hAnsi="Times New Roman" w:cs="Times New Roman"/>
          <w:sz w:val="26"/>
          <w:szCs w:val="26"/>
        </w:rPr>
      </w:pPr>
      <w:r w:rsidRPr="002333B7">
        <w:rPr>
          <w:rFonts w:ascii="Times New Roman" w:hAnsi="Times New Roman" w:cs="Times New Roman"/>
          <w:sz w:val="26"/>
          <w:szCs w:val="26"/>
        </w:rPr>
        <w:t xml:space="preserve">Dr. A. K. Tiwari, Director, Directorate of </w:t>
      </w:r>
      <w:r w:rsidR="00D86C3C">
        <w:rPr>
          <w:rFonts w:ascii="Times New Roman" w:hAnsi="Times New Roman" w:cs="Times New Roman"/>
          <w:sz w:val="26"/>
          <w:szCs w:val="26"/>
        </w:rPr>
        <w:t xml:space="preserve">Pulses Development, GOI, </w:t>
      </w:r>
      <w:proofErr w:type="gramStart"/>
      <w:r w:rsidR="00D86C3C">
        <w:rPr>
          <w:rFonts w:ascii="Times New Roman" w:hAnsi="Times New Roman" w:cs="Times New Roman"/>
          <w:sz w:val="26"/>
          <w:szCs w:val="26"/>
        </w:rPr>
        <w:t>Bhopal</w:t>
      </w:r>
      <w:proofErr w:type="gramEnd"/>
      <w:r w:rsidR="00D86C3C">
        <w:rPr>
          <w:rFonts w:ascii="Times New Roman" w:hAnsi="Times New Roman" w:cs="Times New Roman"/>
          <w:sz w:val="26"/>
          <w:szCs w:val="26"/>
        </w:rPr>
        <w:t xml:space="preserve"> </w:t>
      </w:r>
      <w:r w:rsidRPr="002333B7">
        <w:rPr>
          <w:rFonts w:ascii="Times New Roman" w:hAnsi="Times New Roman" w:cs="Times New Roman"/>
          <w:sz w:val="26"/>
          <w:szCs w:val="26"/>
        </w:rPr>
        <w:t>told</w:t>
      </w:r>
      <w:r>
        <w:rPr>
          <w:rFonts w:ascii="Times New Roman" w:hAnsi="Times New Roman" w:cs="Times New Roman"/>
          <w:sz w:val="26"/>
          <w:szCs w:val="26"/>
        </w:rPr>
        <w:t xml:space="preserve"> about the present scenario of P</w:t>
      </w:r>
      <w:r w:rsidRPr="002333B7">
        <w:rPr>
          <w:rFonts w:ascii="Times New Roman" w:hAnsi="Times New Roman" w:cs="Times New Roman"/>
          <w:sz w:val="26"/>
          <w:szCs w:val="26"/>
        </w:rPr>
        <w:t>ulses crop in India as well as in Madhya Pradesh. He also explain the role of pulses in human diet and stra</w:t>
      </w:r>
      <w:r>
        <w:rPr>
          <w:rFonts w:ascii="Times New Roman" w:hAnsi="Times New Roman" w:cs="Times New Roman"/>
          <w:sz w:val="26"/>
          <w:szCs w:val="26"/>
        </w:rPr>
        <w:t>t</w:t>
      </w:r>
      <w:r w:rsidRPr="002333B7">
        <w:rPr>
          <w:rFonts w:ascii="Times New Roman" w:hAnsi="Times New Roman" w:cs="Times New Roman"/>
          <w:sz w:val="26"/>
          <w:szCs w:val="26"/>
        </w:rPr>
        <w:t>egy</w:t>
      </w:r>
      <w:r>
        <w:rPr>
          <w:rFonts w:ascii="Times New Roman" w:hAnsi="Times New Roman" w:cs="Times New Roman"/>
          <w:sz w:val="26"/>
          <w:szCs w:val="26"/>
        </w:rPr>
        <w:t xml:space="preserve"> tomitigate </w:t>
      </w:r>
      <w:r w:rsidRPr="002333B7">
        <w:rPr>
          <w:rFonts w:ascii="Times New Roman" w:hAnsi="Times New Roman" w:cs="Times New Roman"/>
          <w:sz w:val="26"/>
          <w:szCs w:val="26"/>
        </w:rPr>
        <w:t>the challenges in changing scenario of Agricul</w:t>
      </w:r>
      <w:r>
        <w:rPr>
          <w:rFonts w:ascii="Times New Roman" w:hAnsi="Times New Roman" w:cs="Times New Roman"/>
          <w:sz w:val="26"/>
          <w:szCs w:val="26"/>
        </w:rPr>
        <w:t xml:space="preserve">ture. Chief Guest of function </w:t>
      </w:r>
      <w:proofErr w:type="spellStart"/>
      <w:r>
        <w:rPr>
          <w:rFonts w:ascii="Times New Roman" w:hAnsi="Times New Roman" w:cs="Times New Roman"/>
          <w:sz w:val="26"/>
          <w:szCs w:val="26"/>
        </w:rPr>
        <w:t>Ha</w:t>
      </w:r>
      <w:r w:rsidRPr="002333B7">
        <w:rPr>
          <w:rFonts w:ascii="Times New Roman" w:hAnsi="Times New Roman" w:cs="Times New Roman"/>
          <w:sz w:val="26"/>
          <w:szCs w:val="26"/>
        </w:rPr>
        <w:t>ble</w:t>
      </w:r>
      <w:proofErr w:type="spellEnd"/>
      <w:r w:rsidRPr="002333B7">
        <w:rPr>
          <w:rFonts w:ascii="Times New Roman" w:hAnsi="Times New Roman" w:cs="Times New Roman"/>
          <w:sz w:val="26"/>
          <w:szCs w:val="26"/>
        </w:rPr>
        <w:t xml:space="preserve"> Sri </w:t>
      </w:r>
      <w:proofErr w:type="spellStart"/>
      <w:r w:rsidRPr="002333B7">
        <w:rPr>
          <w:rFonts w:ascii="Times New Roman" w:hAnsi="Times New Roman" w:cs="Times New Roman"/>
          <w:sz w:val="26"/>
          <w:szCs w:val="26"/>
        </w:rPr>
        <w:t>Shailendra</w:t>
      </w:r>
      <w:proofErr w:type="spellEnd"/>
      <w:r w:rsidRPr="002333B7">
        <w:rPr>
          <w:rFonts w:ascii="Times New Roman" w:hAnsi="Times New Roman" w:cs="Times New Roman"/>
          <w:sz w:val="26"/>
          <w:szCs w:val="26"/>
        </w:rPr>
        <w:t xml:space="preserve"> Pate</w:t>
      </w:r>
      <w:r>
        <w:rPr>
          <w:rFonts w:ascii="Times New Roman" w:hAnsi="Times New Roman" w:cs="Times New Roman"/>
          <w:sz w:val="26"/>
          <w:szCs w:val="26"/>
        </w:rPr>
        <w:t xml:space="preserve">l, M.L.A., </w:t>
      </w:r>
      <w:proofErr w:type="spellStart"/>
      <w:r>
        <w:rPr>
          <w:rFonts w:ascii="Times New Roman" w:hAnsi="Times New Roman" w:cs="Times New Roman"/>
          <w:sz w:val="26"/>
          <w:szCs w:val="26"/>
        </w:rPr>
        <w:t>Ichhawar</w:t>
      </w:r>
      <w:proofErr w:type="spellEnd"/>
      <w:r>
        <w:rPr>
          <w:rFonts w:ascii="Times New Roman" w:hAnsi="Times New Roman" w:cs="Times New Roman"/>
          <w:sz w:val="26"/>
          <w:szCs w:val="26"/>
        </w:rPr>
        <w:t xml:space="preserve"> presented his</w:t>
      </w:r>
      <w:r w:rsidRPr="002333B7">
        <w:rPr>
          <w:rFonts w:ascii="Times New Roman" w:hAnsi="Times New Roman" w:cs="Times New Roman"/>
          <w:sz w:val="26"/>
          <w:szCs w:val="26"/>
        </w:rPr>
        <w:t xml:space="preserve"> inaugural address and </w:t>
      </w:r>
      <w:r>
        <w:rPr>
          <w:rFonts w:ascii="Times New Roman" w:hAnsi="Times New Roman" w:cs="Times New Roman"/>
          <w:sz w:val="26"/>
          <w:szCs w:val="26"/>
        </w:rPr>
        <w:t>express</w:t>
      </w:r>
      <w:r w:rsidRPr="002333B7">
        <w:rPr>
          <w:rFonts w:ascii="Times New Roman" w:hAnsi="Times New Roman" w:cs="Times New Roman"/>
          <w:sz w:val="26"/>
          <w:szCs w:val="26"/>
        </w:rPr>
        <w:t>ed about role of various agencies involved in development of Agriculture as well as pulses. He emphasized about role of improved technologies market linkages and value addition of pulses. He advised to house we all together can reduce the challenges of pulse production. He also said farmers must use the improved technology which not only enhance productivity but also reduce the production cast. The inaugural function ended with vote of thanks presented b</w:t>
      </w:r>
      <w:r>
        <w:rPr>
          <w:rFonts w:ascii="Times New Roman" w:hAnsi="Times New Roman" w:cs="Times New Roman"/>
          <w:sz w:val="26"/>
          <w:szCs w:val="26"/>
        </w:rPr>
        <w:t xml:space="preserve">y Dr. </w:t>
      </w:r>
      <w:proofErr w:type="spellStart"/>
      <w:r>
        <w:rPr>
          <w:rFonts w:ascii="Times New Roman" w:hAnsi="Times New Roman" w:cs="Times New Roman"/>
          <w:sz w:val="26"/>
          <w:szCs w:val="26"/>
        </w:rPr>
        <w:t>Upesh</w:t>
      </w:r>
      <w:proofErr w:type="spellEnd"/>
      <w:r>
        <w:rPr>
          <w:rFonts w:ascii="Times New Roman" w:hAnsi="Times New Roman" w:cs="Times New Roman"/>
          <w:sz w:val="26"/>
          <w:szCs w:val="26"/>
        </w:rPr>
        <w:t xml:space="preserve"> Kumar, Scientist, </w:t>
      </w:r>
      <w:proofErr w:type="spellStart"/>
      <w:r>
        <w:rPr>
          <w:rFonts w:ascii="Times New Roman" w:hAnsi="Times New Roman" w:cs="Times New Roman"/>
          <w:sz w:val="26"/>
          <w:szCs w:val="26"/>
        </w:rPr>
        <w:t>KrishiVigyan</w:t>
      </w:r>
      <w:r w:rsidRPr="002333B7">
        <w:rPr>
          <w:rFonts w:ascii="Times New Roman" w:hAnsi="Times New Roman" w:cs="Times New Roman"/>
          <w:sz w:val="26"/>
          <w:szCs w:val="26"/>
        </w:rPr>
        <w:t>K</w:t>
      </w:r>
      <w:r>
        <w:rPr>
          <w:rFonts w:ascii="Times New Roman" w:hAnsi="Times New Roman" w:cs="Times New Roman"/>
          <w:sz w:val="26"/>
          <w:szCs w:val="26"/>
        </w:rPr>
        <w:t>endra</w:t>
      </w:r>
      <w:proofErr w:type="spellEnd"/>
      <w:r w:rsidRPr="002333B7">
        <w:rPr>
          <w:rFonts w:ascii="Times New Roman" w:hAnsi="Times New Roman" w:cs="Times New Roman"/>
          <w:sz w:val="26"/>
          <w:szCs w:val="26"/>
        </w:rPr>
        <w:t xml:space="preserve">, </w:t>
      </w:r>
      <w:proofErr w:type="spellStart"/>
      <w:proofErr w:type="gramStart"/>
      <w:r w:rsidRPr="002333B7">
        <w:rPr>
          <w:rFonts w:ascii="Times New Roman" w:hAnsi="Times New Roman" w:cs="Times New Roman"/>
          <w:sz w:val="26"/>
          <w:szCs w:val="26"/>
        </w:rPr>
        <w:t>Sehore</w:t>
      </w:r>
      <w:proofErr w:type="spellEnd"/>
      <w:proofErr w:type="gramEnd"/>
      <w:r w:rsidRPr="002333B7">
        <w:rPr>
          <w:rFonts w:ascii="Times New Roman" w:hAnsi="Times New Roman" w:cs="Times New Roman"/>
          <w:sz w:val="26"/>
          <w:szCs w:val="26"/>
        </w:rPr>
        <w:t xml:space="preserve">. </w:t>
      </w:r>
    </w:p>
    <w:p w:rsidR="001862ED" w:rsidRDefault="001862ED" w:rsidP="00D86C3C">
      <w:pPr>
        <w:spacing w:after="0" w:line="276" w:lineRule="auto"/>
        <w:ind w:firstLine="720"/>
        <w:jc w:val="both"/>
        <w:rPr>
          <w:rFonts w:ascii="Times New Roman" w:hAnsi="Times New Roman" w:cs="Times New Roman"/>
          <w:sz w:val="26"/>
          <w:szCs w:val="26"/>
        </w:rPr>
      </w:pPr>
      <w:r w:rsidRPr="002333B7">
        <w:rPr>
          <w:rFonts w:ascii="Times New Roman" w:hAnsi="Times New Roman" w:cs="Times New Roman"/>
          <w:sz w:val="26"/>
          <w:szCs w:val="26"/>
        </w:rPr>
        <w:t>After that technical session were organized as per Training schedule.</w:t>
      </w:r>
      <w:r>
        <w:rPr>
          <w:rFonts w:ascii="Times New Roman" w:hAnsi="Times New Roman" w:cs="Times New Roman"/>
          <w:sz w:val="26"/>
          <w:szCs w:val="26"/>
        </w:rPr>
        <w:t xml:space="preserve"> Total 9 technical lectures were delivered in two days training </w:t>
      </w:r>
      <w:proofErr w:type="spellStart"/>
      <w:r>
        <w:rPr>
          <w:rFonts w:ascii="Times New Roman" w:hAnsi="Times New Roman" w:cs="Times New Roman"/>
          <w:sz w:val="26"/>
          <w:szCs w:val="26"/>
        </w:rPr>
        <w:t>programme</w:t>
      </w:r>
      <w:proofErr w:type="spellEnd"/>
      <w:r>
        <w:rPr>
          <w:rFonts w:ascii="Times New Roman" w:hAnsi="Times New Roman" w:cs="Times New Roman"/>
          <w:sz w:val="26"/>
          <w:szCs w:val="26"/>
        </w:rPr>
        <w:t xml:space="preserve">. In the last day field visit was also organized in which method of Soil sampling and seed treatment was demonstrated. During the training more emphasis was given on sharing the experience and knowledge among Scientists, Officers and farmers. The farmers were trained on improved varieties, INM, IPM, Best Found Technologies of Pulses production, role of Micro Nutrients, Agronomical measures of pulses crops and value addition. The farmers were provided technical literature for further reference. </w:t>
      </w:r>
    </w:p>
    <w:p w:rsidR="001862ED" w:rsidRDefault="001862ED" w:rsidP="00D86C3C">
      <w:pPr>
        <w:spacing w:after="0" w:line="276" w:lineRule="auto"/>
        <w:jc w:val="both"/>
        <w:rPr>
          <w:rFonts w:ascii="Times New Roman" w:hAnsi="Times New Roman" w:cs="Times New Roman"/>
          <w:sz w:val="26"/>
          <w:szCs w:val="26"/>
        </w:rPr>
      </w:pPr>
      <w:r>
        <w:rPr>
          <w:rFonts w:ascii="Times New Roman" w:hAnsi="Times New Roman" w:cs="Times New Roman"/>
          <w:sz w:val="26"/>
          <w:szCs w:val="26"/>
        </w:rPr>
        <w:tab/>
        <w:t xml:space="preserve">     After each technical session a discussion with expert was also done for deleting confusion over technology. </w:t>
      </w:r>
    </w:p>
    <w:p w:rsidR="001862ED" w:rsidRDefault="001862ED" w:rsidP="001862ED">
      <w:pPr>
        <w:jc w:val="both"/>
        <w:rPr>
          <w:rFonts w:ascii="Times New Roman" w:hAnsi="Times New Roman" w:cs="Times New Roman"/>
          <w:b/>
          <w:bCs/>
          <w:sz w:val="28"/>
          <w:szCs w:val="28"/>
        </w:rPr>
      </w:pPr>
    </w:p>
    <w:p w:rsidR="00D86C3C" w:rsidRDefault="00D86C3C" w:rsidP="00D86C3C">
      <w:pPr>
        <w:tabs>
          <w:tab w:val="left" w:pos="0"/>
        </w:tabs>
        <w:rPr>
          <w:rFonts w:ascii="Times New Roman" w:hAnsi="Times New Roman" w:cs="Times New Roman"/>
          <w:b/>
          <w:bCs/>
          <w:sz w:val="28"/>
          <w:szCs w:val="28"/>
        </w:rPr>
      </w:pPr>
    </w:p>
    <w:p w:rsidR="001862ED" w:rsidRPr="00D86C3C" w:rsidRDefault="001862ED" w:rsidP="00D86C3C">
      <w:pPr>
        <w:tabs>
          <w:tab w:val="left" w:pos="0"/>
        </w:tabs>
        <w:rPr>
          <w:rFonts w:ascii="Times New Roman" w:hAnsi="Times New Roman" w:cs="Times New Roman"/>
          <w:b/>
          <w:bCs/>
          <w:sz w:val="28"/>
          <w:szCs w:val="28"/>
        </w:rPr>
      </w:pPr>
      <w:r w:rsidRPr="00D86C3C">
        <w:rPr>
          <w:rFonts w:ascii="Times New Roman" w:hAnsi="Times New Roman" w:cs="Times New Roman"/>
          <w:b/>
          <w:bCs/>
          <w:sz w:val="28"/>
          <w:szCs w:val="28"/>
        </w:rPr>
        <w:lastRenderedPageBreak/>
        <w:t>The highlighted action points of the Training Programme are as under -</w:t>
      </w:r>
    </w:p>
    <w:p w:rsidR="001862ED" w:rsidRPr="00746BD9" w:rsidRDefault="001862ED" w:rsidP="001862ED">
      <w:pPr>
        <w:jc w:val="left"/>
        <w:rPr>
          <w:rFonts w:ascii="Times New Roman" w:hAnsi="Times New Roman" w:cs="Times New Roman"/>
          <w:b/>
          <w:bCs/>
          <w:color w:val="006600"/>
          <w:sz w:val="26"/>
          <w:szCs w:val="26"/>
        </w:rPr>
      </w:pPr>
      <w:proofErr w:type="gramStart"/>
      <w:r w:rsidRPr="00746BD9">
        <w:rPr>
          <w:rFonts w:ascii="Times New Roman" w:hAnsi="Times New Roman" w:cs="Times New Roman"/>
          <w:b/>
          <w:bCs/>
          <w:color w:val="006600"/>
          <w:sz w:val="28"/>
          <w:szCs w:val="28"/>
        </w:rPr>
        <w:t>Technical :</w:t>
      </w:r>
      <w:proofErr w:type="gramEnd"/>
    </w:p>
    <w:p w:rsidR="001862ED" w:rsidRDefault="001862ED" w:rsidP="001862ED">
      <w:pPr>
        <w:numPr>
          <w:ilvl w:val="0"/>
          <w:numId w:val="10"/>
        </w:numPr>
        <w:spacing w:after="0"/>
        <w:ind w:left="397"/>
        <w:jc w:val="both"/>
        <w:rPr>
          <w:rFonts w:ascii="Times New Roman" w:hAnsi="Times New Roman" w:cs="Times New Roman"/>
          <w:sz w:val="26"/>
          <w:szCs w:val="26"/>
        </w:rPr>
      </w:pPr>
      <w:r w:rsidRPr="004808EB">
        <w:rPr>
          <w:rFonts w:ascii="Times New Roman" w:hAnsi="Times New Roman" w:cs="Times New Roman"/>
          <w:sz w:val="26"/>
          <w:szCs w:val="26"/>
        </w:rPr>
        <w:t xml:space="preserve">Use of improved varieties which </w:t>
      </w:r>
      <w:r>
        <w:rPr>
          <w:rFonts w:ascii="Times New Roman" w:hAnsi="Times New Roman" w:cs="Times New Roman"/>
          <w:sz w:val="26"/>
          <w:szCs w:val="26"/>
        </w:rPr>
        <w:t xml:space="preserve">are resistant against various diseases and high yield potential.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Broad Bed Furrow method of crop sowing.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Seed Treatment with fungicide and inoculation with Rhizobium and P.S.B.</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Integrated Plant Nutrient Management as per Soil Test Value.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Use of Molybdenum in chickpea @1gm</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kg. </w:t>
      </w:r>
      <w:proofErr w:type="gramStart"/>
      <w:r>
        <w:rPr>
          <w:rFonts w:ascii="Times New Roman" w:hAnsi="Times New Roman" w:cs="Times New Roman"/>
          <w:sz w:val="26"/>
          <w:szCs w:val="26"/>
        </w:rPr>
        <w:t>seed</w:t>
      </w:r>
      <w:proofErr w:type="gramEnd"/>
      <w:r>
        <w:rPr>
          <w:rFonts w:ascii="Times New Roman" w:hAnsi="Times New Roman" w:cs="Times New Roman"/>
          <w:sz w:val="26"/>
          <w:szCs w:val="26"/>
        </w:rPr>
        <w:t xml:space="preserve"> as seed treatment.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Integrated Management of Insects and diseases.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Incorporation of Pulses crops in cropping system for maintaining soil health.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Judicious use of irrigational water through use of micro irrigation system. </w:t>
      </w:r>
    </w:p>
    <w:p w:rsidR="001862ED" w:rsidRPr="00746BD9" w:rsidRDefault="001862ED" w:rsidP="001862ED">
      <w:pPr>
        <w:ind w:left="37"/>
        <w:jc w:val="left"/>
        <w:rPr>
          <w:rFonts w:ascii="Times New Roman" w:hAnsi="Times New Roman" w:cs="Times New Roman"/>
          <w:b/>
          <w:bCs/>
          <w:color w:val="006600"/>
          <w:sz w:val="26"/>
          <w:szCs w:val="26"/>
        </w:rPr>
      </w:pPr>
      <w:proofErr w:type="gramStart"/>
      <w:r w:rsidRPr="00746BD9">
        <w:rPr>
          <w:rFonts w:ascii="Times New Roman" w:hAnsi="Times New Roman" w:cs="Times New Roman"/>
          <w:b/>
          <w:bCs/>
          <w:color w:val="006600"/>
          <w:sz w:val="28"/>
          <w:szCs w:val="28"/>
        </w:rPr>
        <w:t>Administrative :</w:t>
      </w:r>
      <w:proofErr w:type="gramEnd"/>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Assured availability of Breeder seeds as per </w:t>
      </w:r>
      <w:proofErr w:type="gramStart"/>
      <w:r>
        <w:rPr>
          <w:rFonts w:ascii="Times New Roman" w:hAnsi="Times New Roman" w:cs="Times New Roman"/>
          <w:sz w:val="26"/>
          <w:szCs w:val="26"/>
        </w:rPr>
        <w:t>demand  of</w:t>
      </w:r>
      <w:proofErr w:type="gramEnd"/>
      <w:r>
        <w:rPr>
          <w:rFonts w:ascii="Times New Roman" w:hAnsi="Times New Roman" w:cs="Times New Roman"/>
          <w:sz w:val="26"/>
          <w:szCs w:val="26"/>
        </w:rPr>
        <w:t xml:space="preserve"> seed societies.</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Technical Assistant was expected from seed societies. </w:t>
      </w:r>
    </w:p>
    <w:p w:rsidR="001862ED" w:rsidRDefault="001862ED" w:rsidP="001862ED">
      <w:pPr>
        <w:numPr>
          <w:ilvl w:val="0"/>
          <w:numId w:val="10"/>
        </w:numPr>
        <w:spacing w:after="0"/>
        <w:ind w:left="397"/>
        <w:jc w:val="both"/>
        <w:rPr>
          <w:rFonts w:ascii="Times New Roman" w:hAnsi="Times New Roman" w:cs="Times New Roman"/>
          <w:sz w:val="26"/>
          <w:szCs w:val="26"/>
        </w:rPr>
      </w:pPr>
      <w:proofErr w:type="gramStart"/>
      <w:r>
        <w:rPr>
          <w:rFonts w:ascii="Times New Roman" w:hAnsi="Times New Roman" w:cs="Times New Roman"/>
          <w:sz w:val="26"/>
          <w:szCs w:val="26"/>
        </w:rPr>
        <w:t>Farmers</w:t>
      </w:r>
      <w:proofErr w:type="gramEnd"/>
      <w:r>
        <w:rPr>
          <w:rFonts w:ascii="Times New Roman" w:hAnsi="Times New Roman" w:cs="Times New Roman"/>
          <w:sz w:val="26"/>
          <w:szCs w:val="26"/>
        </w:rPr>
        <w:t xml:space="preserve"> producer organization willing regular technical support from developmental department and </w:t>
      </w:r>
      <w:proofErr w:type="spellStart"/>
      <w:r>
        <w:rPr>
          <w:rFonts w:ascii="Times New Roman" w:hAnsi="Times New Roman" w:cs="Times New Roman"/>
          <w:sz w:val="26"/>
          <w:szCs w:val="26"/>
        </w:rPr>
        <w:t>KrishiVigyan</w:t>
      </w:r>
      <w:proofErr w:type="spellEnd"/>
      <w:r>
        <w:rPr>
          <w:rFonts w:ascii="Times New Roman" w:hAnsi="Times New Roman" w:cs="Times New Roman"/>
          <w:sz w:val="26"/>
          <w:szCs w:val="26"/>
        </w:rPr>
        <w:t xml:space="preserve"> Kendra.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More credit support was expected from seed societies and Farmer Producer Company.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Remunerative prices are the prime demand of pulse growing farmers.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Regular technical support/ capacity building is necessary for getting the latest information on pulses development and technological improvement.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Financial support for establishing processing units at village level. </w:t>
      </w:r>
    </w:p>
    <w:p w:rsidR="001862ED" w:rsidRPr="00746BD9" w:rsidRDefault="001862ED" w:rsidP="001862ED">
      <w:pPr>
        <w:ind w:left="37"/>
        <w:jc w:val="left"/>
        <w:rPr>
          <w:rFonts w:ascii="Times New Roman" w:hAnsi="Times New Roman" w:cs="Times New Roman"/>
          <w:b/>
          <w:bCs/>
          <w:color w:val="006600"/>
          <w:sz w:val="28"/>
          <w:szCs w:val="28"/>
        </w:rPr>
      </w:pPr>
      <w:proofErr w:type="gramStart"/>
      <w:r w:rsidRPr="00746BD9">
        <w:rPr>
          <w:rFonts w:ascii="Times New Roman" w:hAnsi="Times New Roman" w:cs="Times New Roman"/>
          <w:b/>
          <w:bCs/>
          <w:color w:val="006600"/>
          <w:sz w:val="28"/>
          <w:szCs w:val="28"/>
        </w:rPr>
        <w:t>Researchable :</w:t>
      </w:r>
      <w:proofErr w:type="gramEnd"/>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Development of high yielding and short duration varieties of pigeon pea. </w:t>
      </w:r>
    </w:p>
    <w:p w:rsidR="001862ED"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 xml:space="preserve">Wilt resistant varieties of pulses crop. </w:t>
      </w:r>
    </w:p>
    <w:p w:rsidR="001862ED" w:rsidRPr="004808EB" w:rsidRDefault="001862ED" w:rsidP="001862ED">
      <w:pPr>
        <w:numPr>
          <w:ilvl w:val="0"/>
          <w:numId w:val="10"/>
        </w:numPr>
        <w:spacing w:after="0"/>
        <w:ind w:left="397"/>
        <w:jc w:val="both"/>
        <w:rPr>
          <w:rFonts w:ascii="Times New Roman" w:hAnsi="Times New Roman" w:cs="Times New Roman"/>
          <w:sz w:val="26"/>
          <w:szCs w:val="26"/>
        </w:rPr>
      </w:pPr>
      <w:r>
        <w:rPr>
          <w:rFonts w:ascii="Times New Roman" w:hAnsi="Times New Roman" w:cs="Times New Roman"/>
          <w:sz w:val="26"/>
          <w:szCs w:val="26"/>
        </w:rPr>
        <w:t>Seedling device of pulses crops as intercrop.</w:t>
      </w:r>
    </w:p>
    <w:p w:rsidR="001862ED" w:rsidRDefault="001862ED" w:rsidP="001862ED">
      <w:pPr>
        <w:rPr>
          <w:rFonts w:ascii="Times New Roman" w:hAnsi="Times New Roman" w:cs="Times New Roman"/>
          <w:sz w:val="26"/>
          <w:szCs w:val="26"/>
        </w:rPr>
      </w:pPr>
    </w:p>
    <w:p w:rsidR="001862ED" w:rsidRDefault="001862ED" w:rsidP="001862ED">
      <w:pPr>
        <w:rPr>
          <w:rFonts w:ascii="Times New Roman" w:hAnsi="Times New Roman" w:cs="Times New Roman"/>
          <w:sz w:val="26"/>
          <w:szCs w:val="26"/>
        </w:rPr>
      </w:pPr>
    </w:p>
    <w:p w:rsidR="001862ED" w:rsidRDefault="00215F62" w:rsidP="001862ED">
      <w:pPr>
        <w:rPr>
          <w:rFonts w:ascii="Times New Roman" w:hAnsi="Times New Roman" w:cs="Times New Roman"/>
          <w:sz w:val="26"/>
          <w:szCs w:val="26"/>
        </w:rPr>
      </w:pPr>
      <w:bookmarkStart w:id="0" w:name="_GoBack"/>
      <w:bookmarkEnd w:id="0"/>
      <w:r>
        <w:rPr>
          <w:rFonts w:ascii="Times New Roman" w:hAnsi="Times New Roman" w:cs="Times New Roman"/>
          <w:noProof/>
          <w:sz w:val="26"/>
          <w:szCs w:val="26"/>
          <w:lang w:val="en-IN" w:eastAsia="en-IN"/>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150pt;margin-top:2.85pt;width:199.5pt;height:28.5pt;z-index:251677696" fillcolor="#c00000">
            <v:shadow color="#868686"/>
            <v:textpath style="font-family:&quot;Arial Black&quot;;font-size:20pt;v-text-kern:t" trim="t" fitpath="t" string="Inaugural Session"/>
          </v:shape>
        </w:pict>
      </w:r>
    </w:p>
    <w:p w:rsidR="001862ED" w:rsidRDefault="001862ED" w:rsidP="00DD7B91">
      <w:pPr>
        <w:rPr>
          <w:rFonts w:ascii="Times New Roman" w:hAnsi="Times New Roman" w:cs="Times New Roman"/>
          <w:sz w:val="26"/>
          <w:szCs w:val="26"/>
        </w:rPr>
      </w:pPr>
    </w:p>
    <w:p w:rsidR="001862ED" w:rsidRDefault="00D86C3C" w:rsidP="001862ED">
      <w:pPr>
        <w:rPr>
          <w:rFonts w:ascii="Times New Roman" w:hAnsi="Times New Roman" w:cs="Times New Roman"/>
          <w:b/>
          <w:bCs/>
          <w:sz w:val="26"/>
          <w:szCs w:val="26"/>
        </w:rPr>
      </w:pPr>
      <w:r>
        <w:rPr>
          <w:noProof/>
          <w:lang w:val="en-IN" w:eastAsia="en-IN"/>
        </w:rPr>
        <w:drawing>
          <wp:anchor distT="0" distB="0" distL="114300" distR="114300" simplePos="0" relativeHeight="251665408" behindDoc="0" locked="0" layoutInCell="1" allowOverlap="1">
            <wp:simplePos x="0" y="0"/>
            <wp:positionH relativeFrom="column">
              <wp:posOffset>3200401</wp:posOffset>
            </wp:positionH>
            <wp:positionV relativeFrom="paragraph">
              <wp:posOffset>12700</wp:posOffset>
            </wp:positionV>
            <wp:extent cx="3333750" cy="3219450"/>
            <wp:effectExtent l="19050" t="0" r="0" b="0"/>
            <wp:wrapNone/>
            <wp:docPr id="7" name="Picture 7" descr="DSC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449"/>
                    <pic:cNvPicPr>
                      <a:picLocks noChangeAspect="1" noChangeArrowheads="1"/>
                    </pic:cNvPicPr>
                  </pic:nvPicPr>
                  <pic:blipFill>
                    <a:blip r:embed="rId5"/>
                    <a:srcRect/>
                    <a:stretch>
                      <a:fillRect/>
                    </a:stretch>
                  </pic:blipFill>
                  <pic:spPr bwMode="auto">
                    <a:xfrm>
                      <a:off x="0" y="0"/>
                      <a:ext cx="3333750" cy="321945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4384" behindDoc="0" locked="0" layoutInCell="1" allowOverlap="1">
            <wp:simplePos x="0" y="0"/>
            <wp:positionH relativeFrom="column">
              <wp:posOffset>-409575</wp:posOffset>
            </wp:positionH>
            <wp:positionV relativeFrom="paragraph">
              <wp:posOffset>12700</wp:posOffset>
            </wp:positionV>
            <wp:extent cx="3514725" cy="3219450"/>
            <wp:effectExtent l="19050" t="0" r="9525" b="0"/>
            <wp:wrapNone/>
            <wp:docPr id="6" name="Picture 6" descr="DSC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446"/>
                    <pic:cNvPicPr>
                      <a:picLocks noChangeAspect="1" noChangeArrowheads="1"/>
                    </pic:cNvPicPr>
                  </pic:nvPicPr>
                  <pic:blipFill>
                    <a:blip r:embed="rId6"/>
                    <a:srcRect/>
                    <a:stretch>
                      <a:fillRect/>
                    </a:stretch>
                  </pic:blipFill>
                  <pic:spPr bwMode="auto">
                    <a:xfrm>
                      <a:off x="0" y="0"/>
                      <a:ext cx="3514725" cy="3219450"/>
                    </a:xfrm>
                    <a:prstGeom prst="rect">
                      <a:avLst/>
                    </a:prstGeom>
                    <a:noFill/>
                    <a:ln w="9525">
                      <a:noFill/>
                      <a:miter lim="800000"/>
                      <a:headEnd/>
                      <a:tailEnd/>
                    </a:ln>
                  </pic:spPr>
                </pic:pic>
              </a:graphicData>
            </a:graphic>
          </wp:anchor>
        </w:drawing>
      </w: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DD7B91">
      <w:pPr>
        <w:jc w:val="both"/>
        <w:rPr>
          <w:rFonts w:ascii="Times New Roman" w:hAnsi="Times New Roman" w:cs="Times New Roman"/>
          <w:b/>
          <w:bCs/>
          <w:sz w:val="26"/>
          <w:szCs w:val="26"/>
        </w:rPr>
      </w:pPr>
    </w:p>
    <w:p w:rsidR="00DD7B91" w:rsidRDefault="00DD7B91" w:rsidP="00DD7B91">
      <w:pPr>
        <w:jc w:val="both"/>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D86C3C" w:rsidP="001862ED">
      <w:pPr>
        <w:rPr>
          <w:rFonts w:ascii="Times New Roman" w:hAnsi="Times New Roman" w:cs="Times New Roman"/>
          <w:b/>
          <w:bCs/>
          <w:sz w:val="26"/>
          <w:szCs w:val="26"/>
        </w:rPr>
      </w:pPr>
      <w:r>
        <w:rPr>
          <w:noProof/>
          <w:lang w:val="en-IN" w:eastAsia="en-IN"/>
        </w:rPr>
        <w:drawing>
          <wp:anchor distT="0" distB="0" distL="114300" distR="114300" simplePos="0" relativeHeight="251667456" behindDoc="0" locked="0" layoutInCell="1" allowOverlap="1">
            <wp:simplePos x="0" y="0"/>
            <wp:positionH relativeFrom="column">
              <wp:posOffset>3248025</wp:posOffset>
            </wp:positionH>
            <wp:positionV relativeFrom="paragraph">
              <wp:posOffset>156845</wp:posOffset>
            </wp:positionV>
            <wp:extent cx="3286125" cy="3810000"/>
            <wp:effectExtent l="19050" t="0" r="9525" b="0"/>
            <wp:wrapNone/>
            <wp:docPr id="9" name="Picture 9" descr="DSC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452"/>
                    <pic:cNvPicPr>
                      <a:picLocks noChangeAspect="1" noChangeArrowheads="1"/>
                    </pic:cNvPicPr>
                  </pic:nvPicPr>
                  <pic:blipFill>
                    <a:blip r:embed="rId7"/>
                    <a:srcRect/>
                    <a:stretch>
                      <a:fillRect/>
                    </a:stretch>
                  </pic:blipFill>
                  <pic:spPr bwMode="auto">
                    <a:xfrm>
                      <a:off x="0" y="0"/>
                      <a:ext cx="3286125" cy="38100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6432" behindDoc="0" locked="0" layoutInCell="1" allowOverlap="1">
            <wp:simplePos x="0" y="0"/>
            <wp:positionH relativeFrom="column">
              <wp:posOffset>-409576</wp:posOffset>
            </wp:positionH>
            <wp:positionV relativeFrom="paragraph">
              <wp:posOffset>166370</wp:posOffset>
            </wp:positionV>
            <wp:extent cx="3552825" cy="3797935"/>
            <wp:effectExtent l="19050" t="0" r="9525" b="0"/>
            <wp:wrapNone/>
            <wp:docPr id="8" name="Picture 8" descr="DSC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448"/>
                    <pic:cNvPicPr>
                      <a:picLocks noChangeAspect="1" noChangeArrowheads="1"/>
                    </pic:cNvPicPr>
                  </pic:nvPicPr>
                  <pic:blipFill>
                    <a:blip r:embed="rId8"/>
                    <a:srcRect/>
                    <a:stretch>
                      <a:fillRect/>
                    </a:stretch>
                  </pic:blipFill>
                  <pic:spPr bwMode="auto">
                    <a:xfrm>
                      <a:off x="0" y="0"/>
                      <a:ext cx="3552825" cy="3797935"/>
                    </a:xfrm>
                    <a:prstGeom prst="rect">
                      <a:avLst/>
                    </a:prstGeom>
                    <a:noFill/>
                    <a:ln w="9525">
                      <a:noFill/>
                      <a:miter lim="800000"/>
                      <a:headEnd/>
                      <a:tailEnd/>
                    </a:ln>
                  </pic:spPr>
                </pic:pic>
              </a:graphicData>
            </a:graphic>
          </wp:anchor>
        </w:drawing>
      </w: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Pr="006542A3" w:rsidRDefault="001862ED" w:rsidP="00DD7B91">
      <w:pPr>
        <w:jc w:val="both"/>
        <w:rPr>
          <w:rFonts w:ascii="Times New Roman" w:hAnsi="Times New Roman" w:cs="Times New Roman"/>
          <w:b/>
          <w:bCs/>
        </w:rPr>
      </w:pPr>
    </w:p>
    <w:p w:rsidR="001862ED" w:rsidRDefault="00215F62" w:rsidP="001862ED">
      <w:pPr>
        <w:rPr>
          <w:rFonts w:ascii="Times New Roman" w:hAnsi="Times New Roman" w:cs="Times New Roman"/>
          <w:b/>
          <w:bCs/>
          <w:sz w:val="26"/>
          <w:szCs w:val="26"/>
        </w:rPr>
      </w:pPr>
      <w:r w:rsidRPr="00215F62">
        <w:rPr>
          <w:rFonts w:ascii="Times New Roman" w:hAnsi="Times New Roman" w:cs="Times New Roman"/>
          <w:noProof/>
          <w:sz w:val="26"/>
          <w:szCs w:val="26"/>
          <w:lang w:eastAsia="en-IN" w:bidi="hi-IN"/>
        </w:rPr>
        <w:lastRenderedPageBreak/>
        <w:pict>
          <v:shape id="_x0000_s1040" type="#_x0000_t136" style="position:absolute;left:0;text-align:left;margin-left:119.35pt;margin-top:7.95pt;width:247.5pt;height:26.4pt;z-index:251674624" fillcolor="#c00000">
            <v:shadow color="#868686"/>
            <v:textpath style="font-family:&quot;Arial Black&quot;;font-size:24pt;v-text-kern:t" trim="t" fitpath="t" string="Technical Session "/>
          </v:shape>
        </w:pict>
      </w:r>
    </w:p>
    <w:p w:rsidR="001862ED" w:rsidRDefault="001862ED" w:rsidP="00DD7B91">
      <w:pPr>
        <w:rPr>
          <w:rFonts w:ascii="Times New Roman" w:hAnsi="Times New Roman" w:cs="Times New Roman"/>
          <w:b/>
          <w:bCs/>
          <w:sz w:val="26"/>
          <w:szCs w:val="26"/>
        </w:rPr>
      </w:pPr>
    </w:p>
    <w:p w:rsidR="001862ED" w:rsidRDefault="00D86C3C" w:rsidP="001862ED">
      <w:pPr>
        <w:rPr>
          <w:rFonts w:ascii="Times New Roman" w:hAnsi="Times New Roman" w:cs="Times New Roman"/>
          <w:b/>
          <w:bCs/>
          <w:sz w:val="26"/>
          <w:szCs w:val="26"/>
        </w:rPr>
      </w:pPr>
      <w:r>
        <w:rPr>
          <w:noProof/>
          <w:lang w:val="en-IN" w:eastAsia="en-IN"/>
        </w:rPr>
        <w:drawing>
          <wp:anchor distT="0" distB="0" distL="114300" distR="114300" simplePos="0" relativeHeight="251676672" behindDoc="0" locked="0" layoutInCell="1" allowOverlap="1">
            <wp:simplePos x="0" y="0"/>
            <wp:positionH relativeFrom="column">
              <wp:posOffset>3181351</wp:posOffset>
            </wp:positionH>
            <wp:positionV relativeFrom="paragraph">
              <wp:posOffset>60325</wp:posOffset>
            </wp:positionV>
            <wp:extent cx="3429000" cy="3286125"/>
            <wp:effectExtent l="19050" t="0" r="0" b="0"/>
            <wp:wrapNone/>
            <wp:docPr id="2" name="Picture 18" descr="DSC0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522"/>
                    <pic:cNvPicPr>
                      <a:picLocks noChangeAspect="1" noChangeArrowheads="1"/>
                    </pic:cNvPicPr>
                  </pic:nvPicPr>
                  <pic:blipFill>
                    <a:blip r:embed="rId9"/>
                    <a:srcRect/>
                    <a:stretch>
                      <a:fillRect/>
                    </a:stretch>
                  </pic:blipFill>
                  <pic:spPr bwMode="auto">
                    <a:xfrm>
                      <a:off x="0" y="0"/>
                      <a:ext cx="3429000" cy="328612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8480" behindDoc="0" locked="0" layoutInCell="1" allowOverlap="1">
            <wp:simplePos x="0" y="0"/>
            <wp:positionH relativeFrom="column">
              <wp:posOffset>-466725</wp:posOffset>
            </wp:positionH>
            <wp:positionV relativeFrom="paragraph">
              <wp:posOffset>60325</wp:posOffset>
            </wp:positionV>
            <wp:extent cx="3590925" cy="3286125"/>
            <wp:effectExtent l="19050" t="0" r="9525" b="0"/>
            <wp:wrapNone/>
            <wp:docPr id="1" name="Picture 10" descr="DSC0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515"/>
                    <pic:cNvPicPr>
                      <a:picLocks noChangeAspect="1" noChangeArrowheads="1"/>
                    </pic:cNvPicPr>
                  </pic:nvPicPr>
                  <pic:blipFill>
                    <a:blip r:embed="rId10"/>
                    <a:srcRect/>
                    <a:stretch>
                      <a:fillRect/>
                    </a:stretch>
                  </pic:blipFill>
                  <pic:spPr bwMode="auto">
                    <a:xfrm>
                      <a:off x="0" y="0"/>
                      <a:ext cx="3590925" cy="3286125"/>
                    </a:xfrm>
                    <a:prstGeom prst="rect">
                      <a:avLst/>
                    </a:prstGeom>
                    <a:noFill/>
                    <a:ln w="9525">
                      <a:noFill/>
                      <a:miter lim="800000"/>
                      <a:headEnd/>
                      <a:tailEnd/>
                    </a:ln>
                  </pic:spPr>
                </pic:pic>
              </a:graphicData>
            </a:graphic>
          </wp:anchor>
        </w:drawing>
      </w: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DD7B91">
      <w:pPr>
        <w:jc w:val="both"/>
        <w:rPr>
          <w:rFonts w:ascii="Times New Roman" w:hAnsi="Times New Roman" w:cs="Times New Roman"/>
          <w:b/>
          <w:bCs/>
          <w:sz w:val="26"/>
          <w:szCs w:val="26"/>
        </w:rPr>
      </w:pPr>
    </w:p>
    <w:p w:rsidR="00DD7B91" w:rsidRDefault="00DD7B91" w:rsidP="00DD7B91">
      <w:pPr>
        <w:jc w:val="both"/>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D86C3C" w:rsidP="001862ED">
      <w:pPr>
        <w:rPr>
          <w:rFonts w:ascii="Times New Roman" w:hAnsi="Times New Roman" w:cs="Times New Roman"/>
          <w:b/>
          <w:bCs/>
          <w:sz w:val="26"/>
          <w:szCs w:val="26"/>
        </w:rPr>
      </w:pPr>
      <w:r>
        <w:rPr>
          <w:noProof/>
          <w:lang w:val="en-IN" w:eastAsia="en-IN"/>
        </w:rPr>
        <w:drawing>
          <wp:anchor distT="0" distB="0" distL="114300" distR="114300" simplePos="0" relativeHeight="251672576" behindDoc="0" locked="0" layoutInCell="1" allowOverlap="1">
            <wp:simplePos x="0" y="0"/>
            <wp:positionH relativeFrom="column">
              <wp:posOffset>-466725</wp:posOffset>
            </wp:positionH>
            <wp:positionV relativeFrom="paragraph">
              <wp:posOffset>40640</wp:posOffset>
            </wp:positionV>
            <wp:extent cx="3588385" cy="3829050"/>
            <wp:effectExtent l="19050" t="0" r="0" b="0"/>
            <wp:wrapNone/>
            <wp:docPr id="14" name="Picture 14" descr="DSC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470"/>
                    <pic:cNvPicPr>
                      <a:picLocks noChangeAspect="1" noChangeArrowheads="1"/>
                    </pic:cNvPicPr>
                  </pic:nvPicPr>
                  <pic:blipFill>
                    <a:blip r:embed="rId11"/>
                    <a:srcRect/>
                    <a:stretch>
                      <a:fillRect/>
                    </a:stretch>
                  </pic:blipFill>
                  <pic:spPr bwMode="auto">
                    <a:xfrm>
                      <a:off x="0" y="0"/>
                      <a:ext cx="3588385" cy="3829050"/>
                    </a:xfrm>
                    <a:prstGeom prst="rect">
                      <a:avLst/>
                    </a:prstGeom>
                    <a:noFill/>
                    <a:ln w="9525">
                      <a:noFill/>
                      <a:miter lim="800000"/>
                      <a:headEnd/>
                      <a:tailEnd/>
                    </a:ln>
                  </pic:spPr>
                </pic:pic>
              </a:graphicData>
            </a:graphic>
          </wp:anchor>
        </w:drawing>
      </w:r>
      <w:r w:rsidR="00DD7B91">
        <w:rPr>
          <w:noProof/>
          <w:lang w:val="en-IN" w:eastAsia="en-IN"/>
        </w:rPr>
        <w:drawing>
          <wp:anchor distT="0" distB="0" distL="114300" distR="114300" simplePos="0" relativeHeight="251671552" behindDoc="0" locked="0" layoutInCell="1" allowOverlap="1">
            <wp:simplePos x="0" y="0"/>
            <wp:positionH relativeFrom="column">
              <wp:posOffset>3181351</wp:posOffset>
            </wp:positionH>
            <wp:positionV relativeFrom="paragraph">
              <wp:posOffset>40640</wp:posOffset>
            </wp:positionV>
            <wp:extent cx="3429000" cy="3829050"/>
            <wp:effectExtent l="19050" t="0" r="0" b="0"/>
            <wp:wrapNone/>
            <wp:docPr id="13" name="Picture 13" descr="DSC0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471"/>
                    <pic:cNvPicPr>
                      <a:picLocks noChangeAspect="1" noChangeArrowheads="1"/>
                    </pic:cNvPicPr>
                  </pic:nvPicPr>
                  <pic:blipFill>
                    <a:blip r:embed="rId12"/>
                    <a:srcRect/>
                    <a:stretch>
                      <a:fillRect/>
                    </a:stretch>
                  </pic:blipFill>
                  <pic:spPr bwMode="auto">
                    <a:xfrm>
                      <a:off x="0" y="0"/>
                      <a:ext cx="3429000" cy="3829050"/>
                    </a:xfrm>
                    <a:prstGeom prst="rect">
                      <a:avLst/>
                    </a:prstGeom>
                    <a:noFill/>
                    <a:ln w="9525">
                      <a:noFill/>
                      <a:miter lim="800000"/>
                      <a:headEnd/>
                      <a:tailEnd/>
                    </a:ln>
                  </pic:spPr>
                </pic:pic>
              </a:graphicData>
            </a:graphic>
          </wp:anchor>
        </w:drawing>
      </w: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215F62" w:rsidP="001862ED">
      <w:pPr>
        <w:rPr>
          <w:rFonts w:ascii="Times New Roman" w:hAnsi="Times New Roman" w:cs="Times New Roman"/>
          <w:b/>
          <w:bCs/>
          <w:sz w:val="26"/>
          <w:szCs w:val="26"/>
        </w:rPr>
      </w:pPr>
      <w:r w:rsidRPr="00215F62">
        <w:rPr>
          <w:noProof/>
          <w:lang w:eastAsia="en-IN" w:bidi="hi-IN"/>
        </w:rPr>
        <w:lastRenderedPageBreak/>
        <w:pict>
          <v:shape id="_x0000_s1041" type="#_x0000_t136" style="position:absolute;left:0;text-align:left;margin-left:108.7pt;margin-top:4.25pt;width:251.25pt;height:28.6pt;z-index:251675648" fillcolor="#c00000">
            <v:shadow color="#868686"/>
            <v:textpath style="font-family:&quot;Arial Black&quot;;font-size:24pt;v-text-kern:t" trim="t" fitpath="t" string="Farmers Intrection "/>
          </v:shape>
        </w:pict>
      </w:r>
    </w:p>
    <w:p w:rsidR="001862ED" w:rsidRDefault="001862ED" w:rsidP="00DD7B91">
      <w:pPr>
        <w:rPr>
          <w:rFonts w:ascii="Times New Roman" w:hAnsi="Times New Roman" w:cs="Times New Roman"/>
          <w:b/>
          <w:bCs/>
          <w:sz w:val="26"/>
          <w:szCs w:val="26"/>
        </w:rPr>
      </w:pPr>
    </w:p>
    <w:p w:rsidR="001862ED" w:rsidRDefault="00D86C3C" w:rsidP="001862ED">
      <w:pPr>
        <w:rPr>
          <w:rFonts w:ascii="Times New Roman" w:hAnsi="Times New Roman" w:cs="Times New Roman"/>
          <w:b/>
          <w:bCs/>
          <w:sz w:val="26"/>
          <w:szCs w:val="26"/>
        </w:rPr>
      </w:pPr>
      <w:r>
        <w:rPr>
          <w:noProof/>
          <w:lang w:val="en-IN" w:eastAsia="en-IN"/>
        </w:rPr>
        <w:drawing>
          <wp:anchor distT="0" distB="0" distL="114300" distR="114300" simplePos="0" relativeHeight="251670528" behindDoc="0" locked="0" layoutInCell="1" allowOverlap="1">
            <wp:simplePos x="0" y="0"/>
            <wp:positionH relativeFrom="column">
              <wp:posOffset>3190875</wp:posOffset>
            </wp:positionH>
            <wp:positionV relativeFrom="paragraph">
              <wp:posOffset>165099</wp:posOffset>
            </wp:positionV>
            <wp:extent cx="3457575" cy="3095625"/>
            <wp:effectExtent l="19050" t="0" r="9525" b="0"/>
            <wp:wrapNone/>
            <wp:docPr id="12" name="Picture 12" descr="DSC0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493"/>
                    <pic:cNvPicPr>
                      <a:picLocks noChangeAspect="1" noChangeArrowheads="1"/>
                    </pic:cNvPicPr>
                  </pic:nvPicPr>
                  <pic:blipFill>
                    <a:blip r:embed="rId13"/>
                    <a:srcRect/>
                    <a:stretch>
                      <a:fillRect/>
                    </a:stretch>
                  </pic:blipFill>
                  <pic:spPr bwMode="auto">
                    <a:xfrm>
                      <a:off x="0" y="0"/>
                      <a:ext cx="3457575" cy="309562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9504" behindDoc="0" locked="0" layoutInCell="1" allowOverlap="1">
            <wp:simplePos x="0" y="0"/>
            <wp:positionH relativeFrom="column">
              <wp:posOffset>-390524</wp:posOffset>
            </wp:positionH>
            <wp:positionV relativeFrom="paragraph">
              <wp:posOffset>165100</wp:posOffset>
            </wp:positionV>
            <wp:extent cx="3505200" cy="3095625"/>
            <wp:effectExtent l="19050" t="0" r="0" b="0"/>
            <wp:wrapNone/>
            <wp:docPr id="11" name="Picture 11" descr="DSC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469"/>
                    <pic:cNvPicPr>
                      <a:picLocks noChangeAspect="1" noChangeArrowheads="1"/>
                    </pic:cNvPicPr>
                  </pic:nvPicPr>
                  <pic:blipFill>
                    <a:blip r:embed="rId14"/>
                    <a:srcRect/>
                    <a:stretch>
                      <a:fillRect/>
                    </a:stretch>
                  </pic:blipFill>
                  <pic:spPr bwMode="auto">
                    <a:xfrm>
                      <a:off x="0" y="0"/>
                      <a:ext cx="3505200" cy="3095625"/>
                    </a:xfrm>
                    <a:prstGeom prst="rect">
                      <a:avLst/>
                    </a:prstGeom>
                    <a:noFill/>
                    <a:ln w="9525">
                      <a:noFill/>
                      <a:miter lim="800000"/>
                      <a:headEnd/>
                      <a:tailEnd/>
                    </a:ln>
                  </pic:spPr>
                </pic:pic>
              </a:graphicData>
            </a:graphic>
          </wp:anchor>
        </w:drawing>
      </w: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1862ED" w:rsidRDefault="001862ED" w:rsidP="001862ED">
      <w:pPr>
        <w:rPr>
          <w:rFonts w:ascii="Times New Roman" w:hAnsi="Times New Roman" w:cs="Times New Roman"/>
          <w:b/>
          <w:bCs/>
          <w:sz w:val="26"/>
          <w:szCs w:val="26"/>
        </w:rPr>
      </w:pPr>
    </w:p>
    <w:p w:rsidR="00DD7B91" w:rsidRDefault="00DD7B91" w:rsidP="001862ED">
      <w:pPr>
        <w:rPr>
          <w:rFonts w:ascii="Times New Roman" w:hAnsi="Times New Roman" w:cs="Times New Roman"/>
          <w:b/>
          <w:bCs/>
          <w:sz w:val="26"/>
          <w:szCs w:val="26"/>
        </w:rPr>
      </w:pPr>
    </w:p>
    <w:p w:rsidR="00DD7B91" w:rsidRDefault="00DD7B91" w:rsidP="001862ED">
      <w:pPr>
        <w:rPr>
          <w:rFonts w:ascii="Times New Roman" w:hAnsi="Times New Roman" w:cs="Times New Roman"/>
          <w:b/>
          <w:bCs/>
          <w:sz w:val="26"/>
          <w:szCs w:val="26"/>
        </w:rPr>
      </w:pPr>
    </w:p>
    <w:p w:rsidR="00DD7B91" w:rsidRDefault="00DD7B91" w:rsidP="001862ED">
      <w:pPr>
        <w:rPr>
          <w:rFonts w:ascii="Times New Roman" w:hAnsi="Times New Roman" w:cs="Times New Roman"/>
          <w:b/>
          <w:bCs/>
          <w:sz w:val="26"/>
          <w:szCs w:val="26"/>
        </w:rPr>
      </w:pPr>
    </w:p>
    <w:sectPr w:rsidR="00DD7B91" w:rsidSect="00D86C3C">
      <w:pgSz w:w="12240" w:h="15840"/>
      <w:pgMar w:top="993" w:right="1170" w:bottom="12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8DF"/>
    <w:multiLevelType w:val="hybridMultilevel"/>
    <w:tmpl w:val="03703588"/>
    <w:lvl w:ilvl="0" w:tplc="CCD45A42">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5511676"/>
    <w:multiLevelType w:val="hybridMultilevel"/>
    <w:tmpl w:val="E43A08A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8BC4070"/>
    <w:multiLevelType w:val="hybridMultilevel"/>
    <w:tmpl w:val="B96AC610"/>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3">
    <w:nsid w:val="0A4C30FA"/>
    <w:multiLevelType w:val="hybridMultilevel"/>
    <w:tmpl w:val="329AC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B81CAC"/>
    <w:multiLevelType w:val="hybridMultilevel"/>
    <w:tmpl w:val="75B0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90314"/>
    <w:multiLevelType w:val="hybridMultilevel"/>
    <w:tmpl w:val="D208265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02294E"/>
    <w:multiLevelType w:val="hybridMultilevel"/>
    <w:tmpl w:val="88DCD67E"/>
    <w:lvl w:ilvl="0" w:tplc="458A29FA">
      <w:start w:val="1"/>
      <w:numFmt w:val="bullet"/>
      <w:lvlText w:val="•"/>
      <w:lvlJc w:val="left"/>
      <w:pPr>
        <w:tabs>
          <w:tab w:val="num" w:pos="720"/>
        </w:tabs>
        <w:ind w:left="720" w:hanging="360"/>
      </w:pPr>
      <w:rPr>
        <w:rFonts w:ascii="Arial" w:hAnsi="Arial" w:hint="default"/>
      </w:rPr>
    </w:lvl>
    <w:lvl w:ilvl="1" w:tplc="D708C644" w:tentative="1">
      <w:start w:val="1"/>
      <w:numFmt w:val="bullet"/>
      <w:lvlText w:val="•"/>
      <w:lvlJc w:val="left"/>
      <w:pPr>
        <w:tabs>
          <w:tab w:val="num" w:pos="1440"/>
        </w:tabs>
        <w:ind w:left="1440" w:hanging="360"/>
      </w:pPr>
      <w:rPr>
        <w:rFonts w:ascii="Arial" w:hAnsi="Arial" w:hint="default"/>
      </w:rPr>
    </w:lvl>
    <w:lvl w:ilvl="2" w:tplc="CEFC3EC2" w:tentative="1">
      <w:start w:val="1"/>
      <w:numFmt w:val="bullet"/>
      <w:lvlText w:val="•"/>
      <w:lvlJc w:val="left"/>
      <w:pPr>
        <w:tabs>
          <w:tab w:val="num" w:pos="2160"/>
        </w:tabs>
        <w:ind w:left="2160" w:hanging="360"/>
      </w:pPr>
      <w:rPr>
        <w:rFonts w:ascii="Arial" w:hAnsi="Arial" w:hint="default"/>
      </w:rPr>
    </w:lvl>
    <w:lvl w:ilvl="3" w:tplc="F6AA7F72" w:tentative="1">
      <w:start w:val="1"/>
      <w:numFmt w:val="bullet"/>
      <w:lvlText w:val="•"/>
      <w:lvlJc w:val="left"/>
      <w:pPr>
        <w:tabs>
          <w:tab w:val="num" w:pos="2880"/>
        </w:tabs>
        <w:ind w:left="2880" w:hanging="360"/>
      </w:pPr>
      <w:rPr>
        <w:rFonts w:ascii="Arial" w:hAnsi="Arial" w:hint="default"/>
      </w:rPr>
    </w:lvl>
    <w:lvl w:ilvl="4" w:tplc="B95C98EE" w:tentative="1">
      <w:start w:val="1"/>
      <w:numFmt w:val="bullet"/>
      <w:lvlText w:val="•"/>
      <w:lvlJc w:val="left"/>
      <w:pPr>
        <w:tabs>
          <w:tab w:val="num" w:pos="3600"/>
        </w:tabs>
        <w:ind w:left="3600" w:hanging="360"/>
      </w:pPr>
      <w:rPr>
        <w:rFonts w:ascii="Arial" w:hAnsi="Arial" w:hint="default"/>
      </w:rPr>
    </w:lvl>
    <w:lvl w:ilvl="5" w:tplc="57640D4E" w:tentative="1">
      <w:start w:val="1"/>
      <w:numFmt w:val="bullet"/>
      <w:lvlText w:val="•"/>
      <w:lvlJc w:val="left"/>
      <w:pPr>
        <w:tabs>
          <w:tab w:val="num" w:pos="4320"/>
        </w:tabs>
        <w:ind w:left="4320" w:hanging="360"/>
      </w:pPr>
      <w:rPr>
        <w:rFonts w:ascii="Arial" w:hAnsi="Arial" w:hint="default"/>
      </w:rPr>
    </w:lvl>
    <w:lvl w:ilvl="6" w:tplc="E9F8578C" w:tentative="1">
      <w:start w:val="1"/>
      <w:numFmt w:val="bullet"/>
      <w:lvlText w:val="•"/>
      <w:lvlJc w:val="left"/>
      <w:pPr>
        <w:tabs>
          <w:tab w:val="num" w:pos="5040"/>
        </w:tabs>
        <w:ind w:left="5040" w:hanging="360"/>
      </w:pPr>
      <w:rPr>
        <w:rFonts w:ascii="Arial" w:hAnsi="Arial" w:hint="default"/>
      </w:rPr>
    </w:lvl>
    <w:lvl w:ilvl="7" w:tplc="06A653DE" w:tentative="1">
      <w:start w:val="1"/>
      <w:numFmt w:val="bullet"/>
      <w:lvlText w:val="•"/>
      <w:lvlJc w:val="left"/>
      <w:pPr>
        <w:tabs>
          <w:tab w:val="num" w:pos="5760"/>
        </w:tabs>
        <w:ind w:left="5760" w:hanging="360"/>
      </w:pPr>
      <w:rPr>
        <w:rFonts w:ascii="Arial" w:hAnsi="Arial" w:hint="default"/>
      </w:rPr>
    </w:lvl>
    <w:lvl w:ilvl="8" w:tplc="F53A3DBA" w:tentative="1">
      <w:start w:val="1"/>
      <w:numFmt w:val="bullet"/>
      <w:lvlText w:val="•"/>
      <w:lvlJc w:val="left"/>
      <w:pPr>
        <w:tabs>
          <w:tab w:val="num" w:pos="6480"/>
        </w:tabs>
        <w:ind w:left="6480" w:hanging="360"/>
      </w:pPr>
      <w:rPr>
        <w:rFonts w:ascii="Arial" w:hAnsi="Arial" w:hint="default"/>
      </w:rPr>
    </w:lvl>
  </w:abstractNum>
  <w:abstractNum w:abstractNumId="7">
    <w:nsid w:val="1A560E09"/>
    <w:multiLevelType w:val="hybridMultilevel"/>
    <w:tmpl w:val="28A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E0D2D"/>
    <w:multiLevelType w:val="hybridMultilevel"/>
    <w:tmpl w:val="5E124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79422CC"/>
    <w:multiLevelType w:val="hybridMultilevel"/>
    <w:tmpl w:val="36AEFD1C"/>
    <w:lvl w:ilvl="0" w:tplc="E18A24D8">
      <w:start w:val="1"/>
      <w:numFmt w:val="bullet"/>
      <w:lvlText w:val="•"/>
      <w:lvlJc w:val="left"/>
      <w:pPr>
        <w:tabs>
          <w:tab w:val="num" w:pos="720"/>
        </w:tabs>
        <w:ind w:left="720" w:hanging="360"/>
      </w:pPr>
      <w:rPr>
        <w:rFonts w:ascii="Arial" w:hAnsi="Arial" w:hint="default"/>
      </w:rPr>
    </w:lvl>
    <w:lvl w:ilvl="1" w:tplc="C90435B0" w:tentative="1">
      <w:start w:val="1"/>
      <w:numFmt w:val="bullet"/>
      <w:lvlText w:val="•"/>
      <w:lvlJc w:val="left"/>
      <w:pPr>
        <w:tabs>
          <w:tab w:val="num" w:pos="1440"/>
        </w:tabs>
        <w:ind w:left="1440" w:hanging="360"/>
      </w:pPr>
      <w:rPr>
        <w:rFonts w:ascii="Arial" w:hAnsi="Arial" w:hint="default"/>
      </w:rPr>
    </w:lvl>
    <w:lvl w:ilvl="2" w:tplc="F35CAA52" w:tentative="1">
      <w:start w:val="1"/>
      <w:numFmt w:val="bullet"/>
      <w:lvlText w:val="•"/>
      <w:lvlJc w:val="left"/>
      <w:pPr>
        <w:tabs>
          <w:tab w:val="num" w:pos="2160"/>
        </w:tabs>
        <w:ind w:left="2160" w:hanging="360"/>
      </w:pPr>
      <w:rPr>
        <w:rFonts w:ascii="Arial" w:hAnsi="Arial" w:hint="default"/>
      </w:rPr>
    </w:lvl>
    <w:lvl w:ilvl="3" w:tplc="AC20B606" w:tentative="1">
      <w:start w:val="1"/>
      <w:numFmt w:val="bullet"/>
      <w:lvlText w:val="•"/>
      <w:lvlJc w:val="left"/>
      <w:pPr>
        <w:tabs>
          <w:tab w:val="num" w:pos="2880"/>
        </w:tabs>
        <w:ind w:left="2880" w:hanging="360"/>
      </w:pPr>
      <w:rPr>
        <w:rFonts w:ascii="Arial" w:hAnsi="Arial" w:hint="default"/>
      </w:rPr>
    </w:lvl>
    <w:lvl w:ilvl="4" w:tplc="74BE1834" w:tentative="1">
      <w:start w:val="1"/>
      <w:numFmt w:val="bullet"/>
      <w:lvlText w:val="•"/>
      <w:lvlJc w:val="left"/>
      <w:pPr>
        <w:tabs>
          <w:tab w:val="num" w:pos="3600"/>
        </w:tabs>
        <w:ind w:left="3600" w:hanging="360"/>
      </w:pPr>
      <w:rPr>
        <w:rFonts w:ascii="Arial" w:hAnsi="Arial" w:hint="default"/>
      </w:rPr>
    </w:lvl>
    <w:lvl w:ilvl="5" w:tplc="ED9C009A" w:tentative="1">
      <w:start w:val="1"/>
      <w:numFmt w:val="bullet"/>
      <w:lvlText w:val="•"/>
      <w:lvlJc w:val="left"/>
      <w:pPr>
        <w:tabs>
          <w:tab w:val="num" w:pos="4320"/>
        </w:tabs>
        <w:ind w:left="4320" w:hanging="360"/>
      </w:pPr>
      <w:rPr>
        <w:rFonts w:ascii="Arial" w:hAnsi="Arial" w:hint="default"/>
      </w:rPr>
    </w:lvl>
    <w:lvl w:ilvl="6" w:tplc="5AA0194E" w:tentative="1">
      <w:start w:val="1"/>
      <w:numFmt w:val="bullet"/>
      <w:lvlText w:val="•"/>
      <w:lvlJc w:val="left"/>
      <w:pPr>
        <w:tabs>
          <w:tab w:val="num" w:pos="5040"/>
        </w:tabs>
        <w:ind w:left="5040" w:hanging="360"/>
      </w:pPr>
      <w:rPr>
        <w:rFonts w:ascii="Arial" w:hAnsi="Arial" w:hint="default"/>
      </w:rPr>
    </w:lvl>
    <w:lvl w:ilvl="7" w:tplc="135AE5AA" w:tentative="1">
      <w:start w:val="1"/>
      <w:numFmt w:val="bullet"/>
      <w:lvlText w:val="•"/>
      <w:lvlJc w:val="left"/>
      <w:pPr>
        <w:tabs>
          <w:tab w:val="num" w:pos="5760"/>
        </w:tabs>
        <w:ind w:left="5760" w:hanging="360"/>
      </w:pPr>
      <w:rPr>
        <w:rFonts w:ascii="Arial" w:hAnsi="Arial" w:hint="default"/>
      </w:rPr>
    </w:lvl>
    <w:lvl w:ilvl="8" w:tplc="716CC65C" w:tentative="1">
      <w:start w:val="1"/>
      <w:numFmt w:val="bullet"/>
      <w:lvlText w:val="•"/>
      <w:lvlJc w:val="left"/>
      <w:pPr>
        <w:tabs>
          <w:tab w:val="num" w:pos="6480"/>
        </w:tabs>
        <w:ind w:left="6480" w:hanging="360"/>
      </w:pPr>
      <w:rPr>
        <w:rFonts w:ascii="Arial" w:hAnsi="Arial" w:hint="default"/>
      </w:rPr>
    </w:lvl>
  </w:abstractNum>
  <w:abstractNum w:abstractNumId="10">
    <w:nsid w:val="2ED152A7"/>
    <w:multiLevelType w:val="hybridMultilevel"/>
    <w:tmpl w:val="B4247BDE"/>
    <w:lvl w:ilvl="0" w:tplc="7892E6D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7416EC3"/>
    <w:multiLevelType w:val="hybridMultilevel"/>
    <w:tmpl w:val="30C2C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752FB4"/>
    <w:multiLevelType w:val="hybridMultilevel"/>
    <w:tmpl w:val="AB686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202B1"/>
    <w:multiLevelType w:val="hybridMultilevel"/>
    <w:tmpl w:val="FD427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D6737D"/>
    <w:multiLevelType w:val="hybridMultilevel"/>
    <w:tmpl w:val="D34C9C6E"/>
    <w:lvl w:ilvl="0" w:tplc="C7EE7BD2">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D7DA1"/>
    <w:multiLevelType w:val="hybridMultilevel"/>
    <w:tmpl w:val="BFDA9040"/>
    <w:lvl w:ilvl="0" w:tplc="7B2CC044">
      <w:start w:val="1"/>
      <w:numFmt w:val="bullet"/>
      <w:lvlText w:val="•"/>
      <w:lvlJc w:val="left"/>
      <w:pPr>
        <w:tabs>
          <w:tab w:val="num" w:pos="720"/>
        </w:tabs>
        <w:ind w:left="720" w:hanging="360"/>
      </w:pPr>
      <w:rPr>
        <w:rFonts w:ascii="Arial" w:hAnsi="Arial" w:hint="default"/>
      </w:rPr>
    </w:lvl>
    <w:lvl w:ilvl="1" w:tplc="ACF6DD0A" w:tentative="1">
      <w:start w:val="1"/>
      <w:numFmt w:val="bullet"/>
      <w:lvlText w:val="•"/>
      <w:lvlJc w:val="left"/>
      <w:pPr>
        <w:tabs>
          <w:tab w:val="num" w:pos="1440"/>
        </w:tabs>
        <w:ind w:left="1440" w:hanging="360"/>
      </w:pPr>
      <w:rPr>
        <w:rFonts w:ascii="Arial" w:hAnsi="Arial" w:hint="default"/>
      </w:rPr>
    </w:lvl>
    <w:lvl w:ilvl="2" w:tplc="47B67276" w:tentative="1">
      <w:start w:val="1"/>
      <w:numFmt w:val="bullet"/>
      <w:lvlText w:val="•"/>
      <w:lvlJc w:val="left"/>
      <w:pPr>
        <w:tabs>
          <w:tab w:val="num" w:pos="2160"/>
        </w:tabs>
        <w:ind w:left="2160" w:hanging="360"/>
      </w:pPr>
      <w:rPr>
        <w:rFonts w:ascii="Arial" w:hAnsi="Arial" w:hint="default"/>
      </w:rPr>
    </w:lvl>
    <w:lvl w:ilvl="3" w:tplc="87FEC04C" w:tentative="1">
      <w:start w:val="1"/>
      <w:numFmt w:val="bullet"/>
      <w:lvlText w:val="•"/>
      <w:lvlJc w:val="left"/>
      <w:pPr>
        <w:tabs>
          <w:tab w:val="num" w:pos="2880"/>
        </w:tabs>
        <w:ind w:left="2880" w:hanging="360"/>
      </w:pPr>
      <w:rPr>
        <w:rFonts w:ascii="Arial" w:hAnsi="Arial" w:hint="default"/>
      </w:rPr>
    </w:lvl>
    <w:lvl w:ilvl="4" w:tplc="B5FAC2BE" w:tentative="1">
      <w:start w:val="1"/>
      <w:numFmt w:val="bullet"/>
      <w:lvlText w:val="•"/>
      <w:lvlJc w:val="left"/>
      <w:pPr>
        <w:tabs>
          <w:tab w:val="num" w:pos="3600"/>
        </w:tabs>
        <w:ind w:left="3600" w:hanging="360"/>
      </w:pPr>
      <w:rPr>
        <w:rFonts w:ascii="Arial" w:hAnsi="Arial" w:hint="default"/>
      </w:rPr>
    </w:lvl>
    <w:lvl w:ilvl="5" w:tplc="A1F47E52" w:tentative="1">
      <w:start w:val="1"/>
      <w:numFmt w:val="bullet"/>
      <w:lvlText w:val="•"/>
      <w:lvlJc w:val="left"/>
      <w:pPr>
        <w:tabs>
          <w:tab w:val="num" w:pos="4320"/>
        </w:tabs>
        <w:ind w:left="4320" w:hanging="360"/>
      </w:pPr>
      <w:rPr>
        <w:rFonts w:ascii="Arial" w:hAnsi="Arial" w:hint="default"/>
      </w:rPr>
    </w:lvl>
    <w:lvl w:ilvl="6" w:tplc="79CAA4D6" w:tentative="1">
      <w:start w:val="1"/>
      <w:numFmt w:val="bullet"/>
      <w:lvlText w:val="•"/>
      <w:lvlJc w:val="left"/>
      <w:pPr>
        <w:tabs>
          <w:tab w:val="num" w:pos="5040"/>
        </w:tabs>
        <w:ind w:left="5040" w:hanging="360"/>
      </w:pPr>
      <w:rPr>
        <w:rFonts w:ascii="Arial" w:hAnsi="Arial" w:hint="default"/>
      </w:rPr>
    </w:lvl>
    <w:lvl w:ilvl="7" w:tplc="2A58CAC4" w:tentative="1">
      <w:start w:val="1"/>
      <w:numFmt w:val="bullet"/>
      <w:lvlText w:val="•"/>
      <w:lvlJc w:val="left"/>
      <w:pPr>
        <w:tabs>
          <w:tab w:val="num" w:pos="5760"/>
        </w:tabs>
        <w:ind w:left="5760" w:hanging="360"/>
      </w:pPr>
      <w:rPr>
        <w:rFonts w:ascii="Arial" w:hAnsi="Arial" w:hint="default"/>
      </w:rPr>
    </w:lvl>
    <w:lvl w:ilvl="8" w:tplc="500416F2" w:tentative="1">
      <w:start w:val="1"/>
      <w:numFmt w:val="bullet"/>
      <w:lvlText w:val="•"/>
      <w:lvlJc w:val="left"/>
      <w:pPr>
        <w:tabs>
          <w:tab w:val="num" w:pos="6480"/>
        </w:tabs>
        <w:ind w:left="6480" w:hanging="360"/>
      </w:pPr>
      <w:rPr>
        <w:rFonts w:ascii="Arial" w:hAnsi="Arial" w:hint="default"/>
      </w:rPr>
    </w:lvl>
  </w:abstractNum>
  <w:abstractNum w:abstractNumId="16">
    <w:nsid w:val="58AD25BC"/>
    <w:multiLevelType w:val="hybridMultilevel"/>
    <w:tmpl w:val="CE9833F8"/>
    <w:lvl w:ilvl="0" w:tplc="39BC61A8">
      <w:start w:val="1"/>
      <w:numFmt w:val="bullet"/>
      <w:lvlText w:val="•"/>
      <w:lvlJc w:val="left"/>
      <w:pPr>
        <w:tabs>
          <w:tab w:val="num" w:pos="720"/>
        </w:tabs>
        <w:ind w:left="720" w:hanging="360"/>
      </w:pPr>
      <w:rPr>
        <w:rFonts w:ascii="Arial" w:hAnsi="Arial" w:hint="default"/>
      </w:rPr>
    </w:lvl>
    <w:lvl w:ilvl="1" w:tplc="E73A52E6" w:tentative="1">
      <w:start w:val="1"/>
      <w:numFmt w:val="bullet"/>
      <w:lvlText w:val="•"/>
      <w:lvlJc w:val="left"/>
      <w:pPr>
        <w:tabs>
          <w:tab w:val="num" w:pos="1440"/>
        </w:tabs>
        <w:ind w:left="1440" w:hanging="360"/>
      </w:pPr>
      <w:rPr>
        <w:rFonts w:ascii="Arial" w:hAnsi="Arial" w:hint="default"/>
      </w:rPr>
    </w:lvl>
    <w:lvl w:ilvl="2" w:tplc="C706E23E" w:tentative="1">
      <w:start w:val="1"/>
      <w:numFmt w:val="bullet"/>
      <w:lvlText w:val="•"/>
      <w:lvlJc w:val="left"/>
      <w:pPr>
        <w:tabs>
          <w:tab w:val="num" w:pos="2160"/>
        </w:tabs>
        <w:ind w:left="2160" w:hanging="360"/>
      </w:pPr>
      <w:rPr>
        <w:rFonts w:ascii="Arial" w:hAnsi="Arial" w:hint="default"/>
      </w:rPr>
    </w:lvl>
    <w:lvl w:ilvl="3" w:tplc="E44A9ED4" w:tentative="1">
      <w:start w:val="1"/>
      <w:numFmt w:val="bullet"/>
      <w:lvlText w:val="•"/>
      <w:lvlJc w:val="left"/>
      <w:pPr>
        <w:tabs>
          <w:tab w:val="num" w:pos="2880"/>
        </w:tabs>
        <w:ind w:left="2880" w:hanging="360"/>
      </w:pPr>
      <w:rPr>
        <w:rFonts w:ascii="Arial" w:hAnsi="Arial" w:hint="default"/>
      </w:rPr>
    </w:lvl>
    <w:lvl w:ilvl="4" w:tplc="90DCC766" w:tentative="1">
      <w:start w:val="1"/>
      <w:numFmt w:val="bullet"/>
      <w:lvlText w:val="•"/>
      <w:lvlJc w:val="left"/>
      <w:pPr>
        <w:tabs>
          <w:tab w:val="num" w:pos="3600"/>
        </w:tabs>
        <w:ind w:left="3600" w:hanging="360"/>
      </w:pPr>
      <w:rPr>
        <w:rFonts w:ascii="Arial" w:hAnsi="Arial" w:hint="default"/>
      </w:rPr>
    </w:lvl>
    <w:lvl w:ilvl="5" w:tplc="491AF3B6" w:tentative="1">
      <w:start w:val="1"/>
      <w:numFmt w:val="bullet"/>
      <w:lvlText w:val="•"/>
      <w:lvlJc w:val="left"/>
      <w:pPr>
        <w:tabs>
          <w:tab w:val="num" w:pos="4320"/>
        </w:tabs>
        <w:ind w:left="4320" w:hanging="360"/>
      </w:pPr>
      <w:rPr>
        <w:rFonts w:ascii="Arial" w:hAnsi="Arial" w:hint="default"/>
      </w:rPr>
    </w:lvl>
    <w:lvl w:ilvl="6" w:tplc="13527770" w:tentative="1">
      <w:start w:val="1"/>
      <w:numFmt w:val="bullet"/>
      <w:lvlText w:val="•"/>
      <w:lvlJc w:val="left"/>
      <w:pPr>
        <w:tabs>
          <w:tab w:val="num" w:pos="5040"/>
        </w:tabs>
        <w:ind w:left="5040" w:hanging="360"/>
      </w:pPr>
      <w:rPr>
        <w:rFonts w:ascii="Arial" w:hAnsi="Arial" w:hint="default"/>
      </w:rPr>
    </w:lvl>
    <w:lvl w:ilvl="7" w:tplc="A230833A" w:tentative="1">
      <w:start w:val="1"/>
      <w:numFmt w:val="bullet"/>
      <w:lvlText w:val="•"/>
      <w:lvlJc w:val="left"/>
      <w:pPr>
        <w:tabs>
          <w:tab w:val="num" w:pos="5760"/>
        </w:tabs>
        <w:ind w:left="5760" w:hanging="360"/>
      </w:pPr>
      <w:rPr>
        <w:rFonts w:ascii="Arial" w:hAnsi="Arial" w:hint="default"/>
      </w:rPr>
    </w:lvl>
    <w:lvl w:ilvl="8" w:tplc="A7308742" w:tentative="1">
      <w:start w:val="1"/>
      <w:numFmt w:val="bullet"/>
      <w:lvlText w:val="•"/>
      <w:lvlJc w:val="left"/>
      <w:pPr>
        <w:tabs>
          <w:tab w:val="num" w:pos="6480"/>
        </w:tabs>
        <w:ind w:left="6480" w:hanging="360"/>
      </w:pPr>
      <w:rPr>
        <w:rFonts w:ascii="Arial" w:hAnsi="Arial" w:hint="default"/>
      </w:rPr>
    </w:lvl>
  </w:abstractNum>
  <w:abstractNum w:abstractNumId="17">
    <w:nsid w:val="67F20A6D"/>
    <w:multiLevelType w:val="hybridMultilevel"/>
    <w:tmpl w:val="08340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B0AEF"/>
    <w:multiLevelType w:val="hybridMultilevel"/>
    <w:tmpl w:val="5C7A3DD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abstractNumId w:val="7"/>
  </w:num>
  <w:num w:numId="2">
    <w:abstractNumId w:val="11"/>
  </w:num>
  <w:num w:numId="3">
    <w:abstractNumId w:val="14"/>
  </w:num>
  <w:num w:numId="4">
    <w:abstractNumId w:val="0"/>
  </w:num>
  <w:num w:numId="5">
    <w:abstractNumId w:val="12"/>
  </w:num>
  <w:num w:numId="6">
    <w:abstractNumId w:val="13"/>
  </w:num>
  <w:num w:numId="7">
    <w:abstractNumId w:val="17"/>
  </w:num>
  <w:num w:numId="8">
    <w:abstractNumId w:val="4"/>
  </w:num>
  <w:num w:numId="9">
    <w:abstractNumId w:val="1"/>
  </w:num>
  <w:num w:numId="10">
    <w:abstractNumId w:val="8"/>
  </w:num>
  <w:num w:numId="11">
    <w:abstractNumId w:val="2"/>
  </w:num>
  <w:num w:numId="12">
    <w:abstractNumId w:val="15"/>
  </w:num>
  <w:num w:numId="13">
    <w:abstractNumId w:val="6"/>
  </w:num>
  <w:num w:numId="14">
    <w:abstractNumId w:val="9"/>
  </w:num>
  <w:num w:numId="15">
    <w:abstractNumId w:val="16"/>
  </w:num>
  <w:num w:numId="16">
    <w:abstractNumId w:val="18"/>
  </w:num>
  <w:num w:numId="17">
    <w:abstractNumId w:val="3"/>
  </w:num>
  <w:num w:numId="18">
    <w:abstractNumId w:val="5"/>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2A26"/>
    <w:rsid w:val="00013F27"/>
    <w:rsid w:val="0004181E"/>
    <w:rsid w:val="00043978"/>
    <w:rsid w:val="000808D1"/>
    <w:rsid w:val="000B3E41"/>
    <w:rsid w:val="000B7DA4"/>
    <w:rsid w:val="000C46C8"/>
    <w:rsid w:val="000C4AD5"/>
    <w:rsid w:val="000D31FF"/>
    <w:rsid w:val="000E23A0"/>
    <w:rsid w:val="000E3432"/>
    <w:rsid w:val="000F0773"/>
    <w:rsid w:val="00112A26"/>
    <w:rsid w:val="00140545"/>
    <w:rsid w:val="001862ED"/>
    <w:rsid w:val="001A3957"/>
    <w:rsid w:val="001C7ACE"/>
    <w:rsid w:val="001D2E32"/>
    <w:rsid w:val="001E07E6"/>
    <w:rsid w:val="00206349"/>
    <w:rsid w:val="00215F62"/>
    <w:rsid w:val="002224EB"/>
    <w:rsid w:val="002634A5"/>
    <w:rsid w:val="00286B3B"/>
    <w:rsid w:val="002F5B0E"/>
    <w:rsid w:val="00365A4A"/>
    <w:rsid w:val="00370C96"/>
    <w:rsid w:val="00373B99"/>
    <w:rsid w:val="003D085F"/>
    <w:rsid w:val="003D63B8"/>
    <w:rsid w:val="004210DA"/>
    <w:rsid w:val="00426DD9"/>
    <w:rsid w:val="0044550A"/>
    <w:rsid w:val="004A6F46"/>
    <w:rsid w:val="004C7532"/>
    <w:rsid w:val="004D58F1"/>
    <w:rsid w:val="004E6EBF"/>
    <w:rsid w:val="004F55D6"/>
    <w:rsid w:val="005010AB"/>
    <w:rsid w:val="005016E6"/>
    <w:rsid w:val="00511DD8"/>
    <w:rsid w:val="005276FB"/>
    <w:rsid w:val="00551E53"/>
    <w:rsid w:val="00573219"/>
    <w:rsid w:val="00576610"/>
    <w:rsid w:val="00581866"/>
    <w:rsid w:val="00583A52"/>
    <w:rsid w:val="00587572"/>
    <w:rsid w:val="005A22EA"/>
    <w:rsid w:val="005E6EE1"/>
    <w:rsid w:val="006273BA"/>
    <w:rsid w:val="006801C0"/>
    <w:rsid w:val="006D6BDB"/>
    <w:rsid w:val="007042A7"/>
    <w:rsid w:val="00731D86"/>
    <w:rsid w:val="007528AB"/>
    <w:rsid w:val="00786664"/>
    <w:rsid w:val="007A4921"/>
    <w:rsid w:val="007D0331"/>
    <w:rsid w:val="007E00E9"/>
    <w:rsid w:val="007F12C2"/>
    <w:rsid w:val="00870044"/>
    <w:rsid w:val="008779F6"/>
    <w:rsid w:val="00891006"/>
    <w:rsid w:val="00891852"/>
    <w:rsid w:val="008A0B44"/>
    <w:rsid w:val="008F568F"/>
    <w:rsid w:val="00930305"/>
    <w:rsid w:val="009321BE"/>
    <w:rsid w:val="0094454C"/>
    <w:rsid w:val="00997758"/>
    <w:rsid w:val="009F6793"/>
    <w:rsid w:val="00A2291E"/>
    <w:rsid w:val="00A45D64"/>
    <w:rsid w:val="00A7569D"/>
    <w:rsid w:val="00A95912"/>
    <w:rsid w:val="00AB6573"/>
    <w:rsid w:val="00AF14D3"/>
    <w:rsid w:val="00B41AEC"/>
    <w:rsid w:val="00B50F39"/>
    <w:rsid w:val="00B57BA5"/>
    <w:rsid w:val="00B63A57"/>
    <w:rsid w:val="00B82AFF"/>
    <w:rsid w:val="00B91D82"/>
    <w:rsid w:val="00BB0DC2"/>
    <w:rsid w:val="00C01306"/>
    <w:rsid w:val="00C32F0A"/>
    <w:rsid w:val="00C42105"/>
    <w:rsid w:val="00C5343B"/>
    <w:rsid w:val="00C6274E"/>
    <w:rsid w:val="00C67187"/>
    <w:rsid w:val="00CD137B"/>
    <w:rsid w:val="00CD2F19"/>
    <w:rsid w:val="00CF41D3"/>
    <w:rsid w:val="00D13A47"/>
    <w:rsid w:val="00D23124"/>
    <w:rsid w:val="00D26A56"/>
    <w:rsid w:val="00D52B88"/>
    <w:rsid w:val="00D55BF1"/>
    <w:rsid w:val="00D72FCA"/>
    <w:rsid w:val="00D76899"/>
    <w:rsid w:val="00D86C3C"/>
    <w:rsid w:val="00DA781A"/>
    <w:rsid w:val="00DB3D2E"/>
    <w:rsid w:val="00DD7B91"/>
    <w:rsid w:val="00DF5642"/>
    <w:rsid w:val="00E2062E"/>
    <w:rsid w:val="00E337FD"/>
    <w:rsid w:val="00E55020"/>
    <w:rsid w:val="00ED08BF"/>
    <w:rsid w:val="00ED25B5"/>
    <w:rsid w:val="00EF7311"/>
    <w:rsid w:val="00F02B8F"/>
    <w:rsid w:val="00F302C3"/>
    <w:rsid w:val="00F50F62"/>
    <w:rsid w:val="00F95DC7"/>
    <w:rsid w:val="00F964E3"/>
    <w:rsid w:val="00FB0C3C"/>
    <w:rsid w:val="00FB2FB1"/>
    <w:rsid w:val="00FC28A4"/>
    <w:rsid w:val="00FC6701"/>
    <w:rsid w:val="00FE5A6E"/>
    <w:rsid w:val="00FF46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ACE"/>
    <w:pPr>
      <w:ind w:left="720"/>
      <w:contextualSpacing/>
    </w:pPr>
  </w:style>
  <w:style w:type="table" w:styleId="TableGrid">
    <w:name w:val="Table Grid"/>
    <w:basedOn w:val="TableNormal"/>
    <w:uiPriority w:val="59"/>
    <w:rsid w:val="00FC28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C28A4"/>
    <w:rPr>
      <w:color w:val="0000FF" w:themeColor="hyperlink"/>
      <w:u w:val="single"/>
    </w:rPr>
  </w:style>
  <w:style w:type="paragraph" w:styleId="BalloonText">
    <w:name w:val="Balloon Text"/>
    <w:basedOn w:val="Normal"/>
    <w:link w:val="BalloonTextChar"/>
    <w:uiPriority w:val="99"/>
    <w:semiHidden/>
    <w:unhideWhenUsed/>
    <w:rsid w:val="00573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219"/>
    <w:rPr>
      <w:rFonts w:ascii="Tahoma" w:hAnsi="Tahoma" w:cs="Tahoma"/>
      <w:sz w:val="16"/>
      <w:szCs w:val="16"/>
    </w:rPr>
  </w:style>
  <w:style w:type="character" w:styleId="Strong">
    <w:name w:val="Strong"/>
    <w:basedOn w:val="DefaultParagraphFont"/>
    <w:uiPriority w:val="22"/>
    <w:qFormat/>
    <w:rsid w:val="00576610"/>
    <w:rPr>
      <w:b/>
      <w:bCs/>
    </w:rPr>
  </w:style>
  <w:style w:type="paragraph" w:customStyle="1" w:styleId="yiv5033597873msonormal">
    <w:name w:val="yiv5033597873msonormal"/>
    <w:basedOn w:val="Normal"/>
    <w:rsid w:val="00576610"/>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847831">
      <w:bodyDiv w:val="1"/>
      <w:marLeft w:val="0"/>
      <w:marRight w:val="0"/>
      <w:marTop w:val="0"/>
      <w:marBottom w:val="0"/>
      <w:divBdr>
        <w:top w:val="none" w:sz="0" w:space="0" w:color="auto"/>
        <w:left w:val="none" w:sz="0" w:space="0" w:color="auto"/>
        <w:bottom w:val="none" w:sz="0" w:space="0" w:color="auto"/>
        <w:right w:val="none" w:sz="0" w:space="0" w:color="auto"/>
      </w:divBdr>
    </w:div>
    <w:div w:id="494147154">
      <w:bodyDiv w:val="1"/>
      <w:marLeft w:val="0"/>
      <w:marRight w:val="0"/>
      <w:marTop w:val="0"/>
      <w:marBottom w:val="0"/>
      <w:divBdr>
        <w:top w:val="none" w:sz="0" w:space="0" w:color="auto"/>
        <w:left w:val="none" w:sz="0" w:space="0" w:color="auto"/>
        <w:bottom w:val="none" w:sz="0" w:space="0" w:color="auto"/>
        <w:right w:val="none" w:sz="0" w:space="0" w:color="auto"/>
      </w:divBdr>
      <w:divsChild>
        <w:div w:id="1370302454">
          <w:marLeft w:val="720"/>
          <w:marRight w:val="0"/>
          <w:marTop w:val="0"/>
          <w:marBottom w:val="0"/>
          <w:divBdr>
            <w:top w:val="none" w:sz="0" w:space="0" w:color="auto"/>
            <w:left w:val="none" w:sz="0" w:space="0" w:color="auto"/>
            <w:bottom w:val="none" w:sz="0" w:space="0" w:color="auto"/>
            <w:right w:val="none" w:sz="0" w:space="0" w:color="auto"/>
          </w:divBdr>
        </w:div>
      </w:divsChild>
    </w:div>
    <w:div w:id="539316646">
      <w:bodyDiv w:val="1"/>
      <w:marLeft w:val="0"/>
      <w:marRight w:val="0"/>
      <w:marTop w:val="0"/>
      <w:marBottom w:val="0"/>
      <w:divBdr>
        <w:top w:val="none" w:sz="0" w:space="0" w:color="auto"/>
        <w:left w:val="none" w:sz="0" w:space="0" w:color="auto"/>
        <w:bottom w:val="none" w:sz="0" w:space="0" w:color="auto"/>
        <w:right w:val="none" w:sz="0" w:space="0" w:color="auto"/>
      </w:divBdr>
      <w:divsChild>
        <w:div w:id="1042558383">
          <w:marLeft w:val="446"/>
          <w:marRight w:val="0"/>
          <w:marTop w:val="0"/>
          <w:marBottom w:val="0"/>
          <w:divBdr>
            <w:top w:val="none" w:sz="0" w:space="0" w:color="auto"/>
            <w:left w:val="none" w:sz="0" w:space="0" w:color="auto"/>
            <w:bottom w:val="none" w:sz="0" w:space="0" w:color="auto"/>
            <w:right w:val="none" w:sz="0" w:space="0" w:color="auto"/>
          </w:divBdr>
        </w:div>
      </w:divsChild>
    </w:div>
    <w:div w:id="853689091">
      <w:bodyDiv w:val="1"/>
      <w:marLeft w:val="0"/>
      <w:marRight w:val="0"/>
      <w:marTop w:val="0"/>
      <w:marBottom w:val="0"/>
      <w:divBdr>
        <w:top w:val="none" w:sz="0" w:space="0" w:color="auto"/>
        <w:left w:val="none" w:sz="0" w:space="0" w:color="auto"/>
        <w:bottom w:val="none" w:sz="0" w:space="0" w:color="auto"/>
        <w:right w:val="none" w:sz="0" w:space="0" w:color="auto"/>
      </w:divBdr>
    </w:div>
    <w:div w:id="1020014428">
      <w:bodyDiv w:val="1"/>
      <w:marLeft w:val="0"/>
      <w:marRight w:val="0"/>
      <w:marTop w:val="0"/>
      <w:marBottom w:val="0"/>
      <w:divBdr>
        <w:top w:val="none" w:sz="0" w:space="0" w:color="auto"/>
        <w:left w:val="none" w:sz="0" w:space="0" w:color="auto"/>
        <w:bottom w:val="none" w:sz="0" w:space="0" w:color="auto"/>
        <w:right w:val="none" w:sz="0" w:space="0" w:color="auto"/>
      </w:divBdr>
    </w:div>
    <w:div w:id="174282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385</TotalTime>
  <Pages>5</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hp</cp:lastModifiedBy>
  <cp:revision>108</cp:revision>
  <cp:lastPrinted>2016-03-09T08:25:00Z</cp:lastPrinted>
  <dcterms:created xsi:type="dcterms:W3CDTF">2016-03-09T04:26:00Z</dcterms:created>
  <dcterms:modified xsi:type="dcterms:W3CDTF">2017-02-28T06:32:00Z</dcterms:modified>
</cp:coreProperties>
</file>